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E2" w:rsidRDefault="00030BE2" w:rsidP="005928ED">
      <w:pPr>
        <w:jc w:val="right"/>
        <w:rPr>
          <w:sz w:val="28"/>
          <w:szCs w:val="28"/>
        </w:rPr>
      </w:pPr>
      <w:r w:rsidRPr="005928ED">
        <w:rPr>
          <w:sz w:val="28"/>
          <w:szCs w:val="28"/>
        </w:rPr>
        <w:t>Приложение</w:t>
      </w:r>
    </w:p>
    <w:p w:rsidR="00030BE2" w:rsidRDefault="00030BE2" w:rsidP="005928ED">
      <w:pPr>
        <w:jc w:val="right"/>
        <w:rPr>
          <w:sz w:val="28"/>
          <w:szCs w:val="28"/>
        </w:rPr>
      </w:pPr>
    </w:p>
    <w:p w:rsidR="00030BE2" w:rsidRPr="00512DCB" w:rsidRDefault="00030BE2" w:rsidP="00D0215F">
      <w:pPr>
        <w:widowControl w:val="0"/>
        <w:tabs>
          <w:tab w:val="left" w:pos="4500"/>
        </w:tabs>
        <w:spacing w:line="306" w:lineRule="exact"/>
        <w:ind w:firstLine="720"/>
        <w:jc w:val="center"/>
        <w:rPr>
          <w:b/>
          <w:sz w:val="28"/>
          <w:szCs w:val="28"/>
        </w:rPr>
      </w:pPr>
      <w:r w:rsidRPr="00512DCB">
        <w:rPr>
          <w:b/>
          <w:sz w:val="28"/>
          <w:szCs w:val="28"/>
        </w:rPr>
        <w:t>Алгоритм</w:t>
      </w:r>
    </w:p>
    <w:p w:rsidR="00765A86" w:rsidRDefault="00030BE2" w:rsidP="00D0215F">
      <w:pPr>
        <w:widowControl w:val="0"/>
        <w:tabs>
          <w:tab w:val="left" w:pos="4500"/>
        </w:tabs>
        <w:spacing w:line="306" w:lineRule="exact"/>
        <w:ind w:firstLine="720"/>
        <w:jc w:val="center"/>
        <w:rPr>
          <w:b/>
          <w:sz w:val="28"/>
          <w:szCs w:val="28"/>
        </w:rPr>
      </w:pPr>
      <w:r w:rsidRPr="00512DCB">
        <w:rPr>
          <w:b/>
          <w:sz w:val="28"/>
          <w:szCs w:val="28"/>
        </w:rPr>
        <w:t xml:space="preserve">действий педагогического коллектива образовательной организации при выявлении несовершеннолетнего, находящегося </w:t>
      </w:r>
      <w:proofErr w:type="gramStart"/>
      <w:r w:rsidRPr="00512DCB">
        <w:rPr>
          <w:b/>
          <w:sz w:val="28"/>
          <w:szCs w:val="28"/>
        </w:rPr>
        <w:t>в</w:t>
      </w:r>
      <w:proofErr w:type="gramEnd"/>
      <w:r w:rsidRPr="00512DCB">
        <w:rPr>
          <w:b/>
          <w:sz w:val="28"/>
          <w:szCs w:val="28"/>
        </w:rPr>
        <w:t xml:space="preserve"> социально опасном </w:t>
      </w:r>
    </w:p>
    <w:p w:rsidR="00030BE2" w:rsidRDefault="00030BE2" w:rsidP="00D0215F">
      <w:pPr>
        <w:widowControl w:val="0"/>
        <w:tabs>
          <w:tab w:val="left" w:pos="4500"/>
        </w:tabs>
        <w:spacing w:line="306" w:lineRule="exact"/>
        <w:ind w:firstLine="720"/>
        <w:jc w:val="center"/>
        <w:rPr>
          <w:b/>
          <w:sz w:val="28"/>
          <w:szCs w:val="28"/>
        </w:rPr>
      </w:pPr>
      <w:proofErr w:type="gramStart"/>
      <w:r w:rsidRPr="00512DCB">
        <w:rPr>
          <w:b/>
          <w:sz w:val="28"/>
          <w:szCs w:val="28"/>
        </w:rPr>
        <w:t>полож</w:t>
      </w:r>
      <w:r w:rsidRPr="00512DCB">
        <w:rPr>
          <w:b/>
          <w:sz w:val="28"/>
          <w:szCs w:val="28"/>
        </w:rPr>
        <w:t>е</w:t>
      </w:r>
      <w:r w:rsidRPr="00512DCB">
        <w:rPr>
          <w:b/>
          <w:sz w:val="28"/>
          <w:szCs w:val="28"/>
        </w:rPr>
        <w:t>нии</w:t>
      </w:r>
      <w:proofErr w:type="gramEnd"/>
      <w:r w:rsidRPr="00512DCB">
        <w:rPr>
          <w:b/>
          <w:sz w:val="28"/>
          <w:szCs w:val="28"/>
        </w:rPr>
        <w:t xml:space="preserve"> </w:t>
      </w:r>
    </w:p>
    <w:p w:rsidR="00030BE2" w:rsidRPr="00512DCB" w:rsidRDefault="00030BE2" w:rsidP="00D0215F">
      <w:pPr>
        <w:widowControl w:val="0"/>
        <w:tabs>
          <w:tab w:val="left" w:pos="4500"/>
        </w:tabs>
        <w:spacing w:line="306" w:lineRule="exact"/>
        <w:ind w:firstLine="720"/>
        <w:jc w:val="center"/>
        <w:rPr>
          <w:bCs/>
          <w:sz w:val="28"/>
          <w:szCs w:val="28"/>
        </w:rPr>
      </w:pPr>
      <w:r w:rsidRPr="00512DCB">
        <w:rPr>
          <w:bCs/>
          <w:sz w:val="28"/>
          <w:szCs w:val="28"/>
        </w:rPr>
        <w:t xml:space="preserve">(далее – Алгоритм) </w:t>
      </w:r>
    </w:p>
    <w:p w:rsidR="00030BE2" w:rsidRPr="00512DCB" w:rsidRDefault="00030BE2" w:rsidP="00D0215F">
      <w:pPr>
        <w:widowControl w:val="0"/>
        <w:tabs>
          <w:tab w:val="left" w:pos="4500"/>
        </w:tabs>
        <w:spacing w:line="306" w:lineRule="exact"/>
        <w:ind w:firstLine="720"/>
        <w:jc w:val="center"/>
        <w:rPr>
          <w:bCs/>
          <w:sz w:val="28"/>
          <w:szCs w:val="28"/>
        </w:rPr>
      </w:pPr>
    </w:p>
    <w:p w:rsidR="00030BE2" w:rsidRPr="004B236B" w:rsidRDefault="00030BE2" w:rsidP="00D0215F">
      <w:pPr>
        <w:ind w:firstLine="709"/>
        <w:jc w:val="center"/>
        <w:rPr>
          <w:b/>
          <w:sz w:val="28"/>
          <w:szCs w:val="28"/>
        </w:rPr>
      </w:pPr>
      <w:smartTag w:uri="urn:schemas-microsoft-com:office:smarttags" w:element="place">
        <w:r w:rsidRPr="004B236B">
          <w:rPr>
            <w:b/>
            <w:sz w:val="28"/>
            <w:szCs w:val="28"/>
            <w:lang w:val="en-US"/>
          </w:rPr>
          <w:t>I</w:t>
        </w:r>
        <w:r w:rsidRPr="004B236B">
          <w:rPr>
            <w:b/>
            <w:sz w:val="28"/>
            <w:szCs w:val="28"/>
          </w:rPr>
          <w:t>.</w:t>
        </w:r>
      </w:smartTag>
      <w:r w:rsidRPr="004B236B">
        <w:rPr>
          <w:b/>
          <w:sz w:val="28"/>
          <w:szCs w:val="28"/>
        </w:rPr>
        <w:t xml:space="preserve"> Общие положения</w:t>
      </w:r>
    </w:p>
    <w:p w:rsidR="00030BE2" w:rsidRPr="004B236B" w:rsidRDefault="00030BE2" w:rsidP="00D0215F">
      <w:pPr>
        <w:ind w:firstLine="709"/>
        <w:jc w:val="center"/>
        <w:rPr>
          <w:b/>
          <w:sz w:val="28"/>
          <w:szCs w:val="28"/>
        </w:rPr>
      </w:pP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bCs/>
          <w:sz w:val="28"/>
          <w:szCs w:val="28"/>
        </w:rPr>
        <w:t>1.</w:t>
      </w:r>
      <w:r w:rsidRPr="004B236B">
        <w:rPr>
          <w:bCs/>
          <w:sz w:val="28"/>
          <w:szCs w:val="28"/>
        </w:rPr>
        <w:tab/>
        <w:t xml:space="preserve">Цель настоящего Алгоритма </w:t>
      </w:r>
      <w:r w:rsidRPr="004B236B">
        <w:rPr>
          <w:sz w:val="28"/>
          <w:szCs w:val="28"/>
        </w:rPr>
        <w:t>– организация своевременного выявления несовершеннолетнего, находящегося в социально опасном положении</w:t>
      </w:r>
      <w:r>
        <w:rPr>
          <w:sz w:val="28"/>
          <w:szCs w:val="28"/>
        </w:rPr>
        <w:t xml:space="preserve"> </w:t>
      </w:r>
      <w:r w:rsidRPr="004B236B">
        <w:rPr>
          <w:sz w:val="28"/>
          <w:szCs w:val="28"/>
        </w:rPr>
        <w:t>(далее также - СОП), повышение эффективности помощи, оказываемой несовершеннолетним, н</w:t>
      </w:r>
      <w:r w:rsidRPr="004B236B">
        <w:rPr>
          <w:sz w:val="28"/>
          <w:szCs w:val="28"/>
        </w:rPr>
        <w:t>а</w:t>
      </w:r>
      <w:r w:rsidRPr="004B236B">
        <w:rPr>
          <w:sz w:val="28"/>
          <w:szCs w:val="28"/>
        </w:rPr>
        <w:t>ходящимся в социально опасном положении.</w:t>
      </w:r>
    </w:p>
    <w:p w:rsidR="00030BE2" w:rsidRPr="004B236B" w:rsidRDefault="00030BE2" w:rsidP="00D0215F">
      <w:pPr>
        <w:tabs>
          <w:tab w:val="left" w:pos="1276"/>
        </w:tabs>
        <w:ind w:firstLine="709"/>
        <w:rPr>
          <w:sz w:val="28"/>
          <w:szCs w:val="28"/>
        </w:rPr>
      </w:pPr>
      <w:r w:rsidRPr="004B236B">
        <w:rPr>
          <w:bCs/>
          <w:sz w:val="28"/>
          <w:szCs w:val="28"/>
        </w:rPr>
        <w:t>2.</w:t>
      </w:r>
      <w:r w:rsidRPr="004B236B">
        <w:rPr>
          <w:bCs/>
          <w:sz w:val="28"/>
          <w:szCs w:val="28"/>
        </w:rPr>
        <w:tab/>
        <w:t>Задачи Алгоритма</w:t>
      </w:r>
      <w:r w:rsidRPr="004B236B">
        <w:rPr>
          <w:sz w:val="28"/>
          <w:szCs w:val="28"/>
        </w:rPr>
        <w:t>: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обеспечение оперативности (незамедлительности) в получении информации о несовершеннолетнем, находящемся в социально опасном положении для принятия соответствующих мер;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создание объективной системы учета несовершеннолетних, находящихся с</w:t>
      </w:r>
      <w:r w:rsidRPr="004B236B">
        <w:rPr>
          <w:sz w:val="28"/>
          <w:szCs w:val="28"/>
        </w:rPr>
        <w:t>о</w:t>
      </w:r>
      <w:r w:rsidRPr="004B236B">
        <w:rPr>
          <w:sz w:val="28"/>
          <w:szCs w:val="28"/>
        </w:rPr>
        <w:t>циально опасном положении, с целью восстановления их нарушенных прав и орг</w:t>
      </w:r>
      <w:r w:rsidRPr="004B236B">
        <w:rPr>
          <w:sz w:val="28"/>
          <w:szCs w:val="28"/>
        </w:rPr>
        <w:t>а</w:t>
      </w:r>
      <w:r w:rsidRPr="004B236B">
        <w:rPr>
          <w:sz w:val="28"/>
          <w:szCs w:val="28"/>
        </w:rPr>
        <w:t>низации профилактической работы с семьей и ребенком.</w:t>
      </w:r>
    </w:p>
    <w:p w:rsidR="00030BE2" w:rsidRPr="004B236B" w:rsidRDefault="00030BE2" w:rsidP="00D0215F">
      <w:pPr>
        <w:ind w:firstLine="709"/>
        <w:jc w:val="center"/>
        <w:rPr>
          <w:b/>
          <w:bCs/>
          <w:sz w:val="28"/>
          <w:szCs w:val="28"/>
        </w:rPr>
      </w:pPr>
    </w:p>
    <w:p w:rsidR="00030BE2" w:rsidRDefault="00030BE2" w:rsidP="00D0215F">
      <w:pPr>
        <w:ind w:firstLine="709"/>
        <w:jc w:val="center"/>
        <w:rPr>
          <w:b/>
          <w:bCs/>
          <w:sz w:val="28"/>
          <w:szCs w:val="28"/>
        </w:rPr>
      </w:pPr>
      <w:r w:rsidRPr="004B236B">
        <w:rPr>
          <w:b/>
          <w:bCs/>
          <w:sz w:val="28"/>
          <w:szCs w:val="28"/>
          <w:lang w:val="en-US"/>
        </w:rPr>
        <w:t>II</w:t>
      </w:r>
      <w:r w:rsidRPr="004B236B">
        <w:rPr>
          <w:b/>
          <w:bCs/>
          <w:sz w:val="28"/>
          <w:szCs w:val="28"/>
        </w:rPr>
        <w:t xml:space="preserve">. Действия педагогического коллектива образовательной организации при выявлении несовершеннолетнего, находящегося </w:t>
      </w:r>
    </w:p>
    <w:p w:rsidR="00030BE2" w:rsidRDefault="00030BE2" w:rsidP="00D0215F">
      <w:pPr>
        <w:ind w:firstLine="709"/>
        <w:jc w:val="center"/>
        <w:rPr>
          <w:b/>
          <w:bCs/>
          <w:sz w:val="28"/>
          <w:szCs w:val="28"/>
        </w:rPr>
      </w:pPr>
      <w:r w:rsidRPr="004B236B">
        <w:rPr>
          <w:b/>
          <w:bCs/>
          <w:sz w:val="28"/>
          <w:szCs w:val="28"/>
        </w:rPr>
        <w:t>в социально опасном положении</w:t>
      </w:r>
    </w:p>
    <w:p w:rsidR="00030BE2" w:rsidRPr="004B236B" w:rsidRDefault="00030BE2" w:rsidP="00D0215F">
      <w:pPr>
        <w:ind w:firstLine="709"/>
        <w:jc w:val="center"/>
        <w:rPr>
          <w:bCs/>
          <w:sz w:val="28"/>
          <w:szCs w:val="28"/>
        </w:rPr>
      </w:pP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bCs/>
          <w:sz w:val="28"/>
          <w:szCs w:val="28"/>
        </w:rPr>
        <w:t xml:space="preserve">1. </w:t>
      </w:r>
      <w:r w:rsidRPr="004B236B">
        <w:rPr>
          <w:sz w:val="28"/>
          <w:szCs w:val="28"/>
        </w:rPr>
        <w:t xml:space="preserve">Несовершеннолетний, находится в </w:t>
      </w:r>
      <w:r>
        <w:rPr>
          <w:sz w:val="28"/>
          <w:szCs w:val="28"/>
        </w:rPr>
        <w:t>СОП</w:t>
      </w:r>
      <w:r w:rsidRPr="004B236B">
        <w:rPr>
          <w:sz w:val="28"/>
          <w:szCs w:val="28"/>
        </w:rPr>
        <w:t>, если в результате действий или бездействия со стороны должностных лиц, окружающих лиц ему был причинен вред или он подвергся высокому риску причинения вреда. Таким образом, педагогич</w:t>
      </w:r>
      <w:r w:rsidRPr="004B236B">
        <w:rPr>
          <w:sz w:val="28"/>
          <w:szCs w:val="28"/>
        </w:rPr>
        <w:t>е</w:t>
      </w:r>
      <w:r w:rsidRPr="004B236B">
        <w:rPr>
          <w:sz w:val="28"/>
          <w:szCs w:val="28"/>
        </w:rPr>
        <w:t>ские работники должны уметь распознавать признаки несовершеннолетнего, нах</w:t>
      </w:r>
      <w:r w:rsidRPr="004B236B">
        <w:rPr>
          <w:sz w:val="28"/>
          <w:szCs w:val="28"/>
        </w:rPr>
        <w:t>о</w:t>
      </w:r>
      <w:r w:rsidRPr="004B236B">
        <w:rPr>
          <w:sz w:val="28"/>
          <w:szCs w:val="28"/>
        </w:rPr>
        <w:t>дящегося в СОП</w:t>
      </w:r>
      <w:r>
        <w:rPr>
          <w:sz w:val="28"/>
          <w:szCs w:val="28"/>
        </w:rPr>
        <w:t>,</w:t>
      </w:r>
      <w:r w:rsidRPr="004B236B">
        <w:rPr>
          <w:sz w:val="28"/>
          <w:szCs w:val="28"/>
        </w:rPr>
        <w:t xml:space="preserve"> и проводить оценку риска причинения вреда.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2.</w:t>
      </w:r>
      <w:r w:rsidRPr="004B236B">
        <w:rPr>
          <w:sz w:val="28"/>
          <w:szCs w:val="28"/>
        </w:rPr>
        <w:tab/>
        <w:t>Поводом для принятия мер по организации профилактических меропри</w:t>
      </w:r>
      <w:r w:rsidRPr="004B236B">
        <w:rPr>
          <w:sz w:val="28"/>
          <w:szCs w:val="28"/>
        </w:rPr>
        <w:t>я</w:t>
      </w:r>
      <w:r w:rsidRPr="004B236B">
        <w:rPr>
          <w:sz w:val="28"/>
          <w:szCs w:val="28"/>
        </w:rPr>
        <w:t>тий могут быть: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информация от ребенка;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информация от родителей (законных представителей), других членов семьи;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информация от специалистов субъектов системы профилактики;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информация от граждан, в том числе сверстников, друзей, соседей;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информация от общественных объединений граждан;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результаты медицинского осмотра;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дополнительная информация, собранная в ходе социально-педагогической, психологической диагностики семьи (по согласованию с родителями (законными представителями)), наблюдений за ребенком педагогическими работниками и ин</w:t>
      </w:r>
      <w:r w:rsidRPr="004B236B">
        <w:rPr>
          <w:sz w:val="28"/>
          <w:szCs w:val="28"/>
        </w:rPr>
        <w:t>ы</w:t>
      </w:r>
      <w:r w:rsidRPr="004B236B">
        <w:rPr>
          <w:sz w:val="28"/>
          <w:szCs w:val="28"/>
        </w:rPr>
        <w:t>ми специалистами образовательной организации.</w:t>
      </w:r>
    </w:p>
    <w:p w:rsidR="00030BE2" w:rsidRPr="004B236B" w:rsidRDefault="00030BE2" w:rsidP="00D0215F">
      <w:pPr>
        <w:contextualSpacing/>
        <w:jc w:val="both"/>
        <w:rPr>
          <w:sz w:val="28"/>
          <w:szCs w:val="28"/>
        </w:rPr>
      </w:pPr>
      <w:r w:rsidRPr="004B236B">
        <w:rPr>
          <w:sz w:val="28"/>
          <w:szCs w:val="28"/>
        </w:rPr>
        <w:t xml:space="preserve">         3.В соответствии с требованиями статьи 14 Федерального закона </w:t>
      </w:r>
      <w:r w:rsidRPr="004B236B">
        <w:t xml:space="preserve"> </w:t>
      </w:r>
      <w:r w:rsidRPr="004B236B">
        <w:rPr>
          <w:sz w:val="28"/>
          <w:szCs w:val="28"/>
        </w:rPr>
        <w:t>от 24 июня 1999 года № 120-ФЗ «Об основах системы профилактики безнадзорности и прав</w:t>
      </w:r>
      <w:r w:rsidRPr="004B236B">
        <w:rPr>
          <w:sz w:val="28"/>
          <w:szCs w:val="28"/>
        </w:rPr>
        <w:t>о</w:t>
      </w:r>
      <w:r w:rsidRPr="004B236B">
        <w:rPr>
          <w:sz w:val="28"/>
          <w:szCs w:val="28"/>
        </w:rPr>
        <w:lastRenderedPageBreak/>
        <w:t>нарушений несовершеннолетних» образовательные организации осуществляют в</w:t>
      </w:r>
      <w:r w:rsidRPr="004B236B">
        <w:rPr>
          <w:sz w:val="28"/>
          <w:szCs w:val="28"/>
        </w:rPr>
        <w:t>ы</w:t>
      </w:r>
      <w:r w:rsidRPr="004B236B">
        <w:rPr>
          <w:sz w:val="28"/>
          <w:szCs w:val="28"/>
        </w:rPr>
        <w:t>явление несовершеннолетних, находящихся в СОП, в том числе при наличии сл</w:t>
      </w:r>
      <w:r w:rsidRPr="004B236B">
        <w:rPr>
          <w:sz w:val="28"/>
          <w:szCs w:val="28"/>
        </w:rPr>
        <w:t>е</w:t>
      </w:r>
      <w:r w:rsidRPr="004B236B">
        <w:rPr>
          <w:sz w:val="28"/>
          <w:szCs w:val="28"/>
        </w:rPr>
        <w:t>дующих обстоятельств:</w:t>
      </w:r>
    </w:p>
    <w:p w:rsidR="00030BE2" w:rsidRPr="004B236B" w:rsidRDefault="00030BE2" w:rsidP="00D0215F">
      <w:pPr>
        <w:contextualSpacing/>
        <w:jc w:val="both"/>
        <w:rPr>
          <w:sz w:val="28"/>
          <w:szCs w:val="28"/>
        </w:rPr>
      </w:pPr>
      <w:r w:rsidRPr="004B236B">
        <w:rPr>
          <w:sz w:val="28"/>
          <w:szCs w:val="28"/>
        </w:rPr>
        <w:t xml:space="preserve">          непосещение несовершеннолетним либо систематические пропуски по неув</w:t>
      </w:r>
      <w:r w:rsidRPr="004B236B">
        <w:rPr>
          <w:sz w:val="28"/>
          <w:szCs w:val="28"/>
        </w:rPr>
        <w:t>а</w:t>
      </w:r>
      <w:r w:rsidRPr="004B236B">
        <w:rPr>
          <w:sz w:val="28"/>
          <w:szCs w:val="28"/>
        </w:rPr>
        <w:t>жительным причинам занятий в образовательной организации;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потребление несовершеннолетним наркотических средств и психотропных веществ.</w:t>
      </w:r>
    </w:p>
    <w:p w:rsidR="00030BE2" w:rsidRPr="004B236B" w:rsidRDefault="00030BE2" w:rsidP="00D02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С учетом требований статьи 42 Федерального закона от 29 декабря 2012 года № 273-ФЗ «Об образовании в Российской Федерации» педагогический работник о</w:t>
      </w:r>
      <w:r w:rsidRPr="004B236B">
        <w:rPr>
          <w:sz w:val="28"/>
          <w:szCs w:val="28"/>
        </w:rPr>
        <w:t>б</w:t>
      </w:r>
      <w:r w:rsidRPr="004B236B">
        <w:rPr>
          <w:sz w:val="28"/>
          <w:szCs w:val="28"/>
        </w:rPr>
        <w:t>разовательной организации должен обращать внимание на несовершеннолетних, испытывающих трудности в освоении основных общеобразовательных программ, развитии и социальной адаптации.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trike/>
          <w:sz w:val="28"/>
          <w:szCs w:val="28"/>
        </w:rPr>
      </w:pPr>
      <w:r w:rsidRPr="004B236B">
        <w:rPr>
          <w:sz w:val="28"/>
          <w:szCs w:val="28"/>
        </w:rPr>
        <w:t>4</w:t>
      </w:r>
      <w:r w:rsidRPr="004B236B">
        <w:rPr>
          <w:i/>
          <w:iCs/>
          <w:sz w:val="28"/>
          <w:szCs w:val="28"/>
        </w:rPr>
        <w:t>.</w:t>
      </w:r>
      <w:r w:rsidRPr="004B236B">
        <w:rPr>
          <w:sz w:val="28"/>
          <w:szCs w:val="28"/>
        </w:rPr>
        <w:tab/>
      </w:r>
      <w:proofErr w:type="gramStart"/>
      <w:r w:rsidRPr="004B236B">
        <w:rPr>
          <w:sz w:val="28"/>
          <w:szCs w:val="28"/>
        </w:rPr>
        <w:t>Педагогический работник образовательной организации должен обр</w:t>
      </w:r>
      <w:r w:rsidRPr="004B236B">
        <w:rPr>
          <w:sz w:val="28"/>
          <w:szCs w:val="28"/>
        </w:rPr>
        <w:t>а</w:t>
      </w:r>
      <w:r w:rsidRPr="004B236B">
        <w:rPr>
          <w:sz w:val="28"/>
          <w:szCs w:val="28"/>
        </w:rPr>
        <w:t>щать внимание на особенности в поведении ребенка</w:t>
      </w:r>
      <w:r>
        <w:rPr>
          <w:sz w:val="28"/>
          <w:szCs w:val="28"/>
        </w:rPr>
        <w:t xml:space="preserve"> (перечень особенностей в пов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дении ребенка, которые могут свидетельствовать о СОП несовершеннолетнего, о жестоком обращении или насилии по отношении к нему указан в Приложении 1 к настоящему Алгоритму)</w:t>
      </w:r>
      <w:r w:rsidRPr="004B236B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особенности в поведении родителей (законных представителей) (</w:t>
      </w:r>
      <w:r w:rsidRPr="00FB3D44">
        <w:rPr>
          <w:sz w:val="28"/>
          <w:szCs w:val="28"/>
        </w:rPr>
        <w:t xml:space="preserve">перечень </w:t>
      </w:r>
      <w:r w:rsidRPr="00B464B2">
        <w:rPr>
          <w:sz w:val="28"/>
          <w:szCs w:val="28"/>
        </w:rPr>
        <w:t>особенностей в поведении родителей (законных предст</w:t>
      </w:r>
      <w:r w:rsidRPr="00B464B2">
        <w:rPr>
          <w:sz w:val="28"/>
          <w:szCs w:val="28"/>
        </w:rPr>
        <w:t>а</w:t>
      </w:r>
      <w:r w:rsidRPr="00B464B2">
        <w:rPr>
          <w:sz w:val="28"/>
          <w:szCs w:val="28"/>
        </w:rPr>
        <w:t>вителей), которые, предположительно, могут проявлять жестокость по</w:t>
      </w:r>
      <w:proofErr w:type="gramEnd"/>
      <w:r w:rsidRPr="00B464B2">
        <w:rPr>
          <w:sz w:val="28"/>
          <w:szCs w:val="28"/>
        </w:rPr>
        <w:t xml:space="preserve"> отношению к ребенку</w:t>
      </w:r>
      <w:r>
        <w:rPr>
          <w:sz w:val="28"/>
          <w:szCs w:val="28"/>
        </w:rPr>
        <w:t>,</w:t>
      </w:r>
      <w:r w:rsidRPr="00B464B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указан</w:t>
      </w:r>
      <w:proofErr w:type="gramEnd"/>
      <w:r>
        <w:rPr>
          <w:sz w:val="28"/>
          <w:szCs w:val="28"/>
        </w:rPr>
        <w:t xml:space="preserve"> </w:t>
      </w:r>
      <w:r w:rsidRPr="00FB3D44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2 к настоящему Алгоритму),</w:t>
      </w:r>
      <w:r w:rsidRPr="004B236B">
        <w:rPr>
          <w:sz w:val="28"/>
          <w:szCs w:val="28"/>
        </w:rPr>
        <w:t xml:space="preserve"> которые могут свид</w:t>
      </w:r>
      <w:r w:rsidRPr="004B236B">
        <w:rPr>
          <w:sz w:val="28"/>
          <w:szCs w:val="28"/>
        </w:rPr>
        <w:t>е</w:t>
      </w:r>
      <w:r w:rsidRPr="004B236B">
        <w:rPr>
          <w:sz w:val="28"/>
          <w:szCs w:val="28"/>
        </w:rPr>
        <w:t xml:space="preserve">тельствовать о </w:t>
      </w:r>
      <w:r>
        <w:rPr>
          <w:sz w:val="28"/>
          <w:szCs w:val="28"/>
        </w:rPr>
        <w:t xml:space="preserve">СОП </w:t>
      </w:r>
      <w:r w:rsidRPr="004B236B">
        <w:rPr>
          <w:sz w:val="28"/>
          <w:szCs w:val="28"/>
        </w:rPr>
        <w:t>несовершеннолетнего, о жестоком обращении или насилии по отношении к нему</w:t>
      </w:r>
      <w:r>
        <w:rPr>
          <w:sz w:val="28"/>
          <w:szCs w:val="28"/>
        </w:rPr>
        <w:t>.</w:t>
      </w:r>
    </w:p>
    <w:p w:rsidR="00030BE2" w:rsidRDefault="00765A86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0BE2" w:rsidRPr="004B236B">
        <w:rPr>
          <w:sz w:val="28"/>
          <w:szCs w:val="28"/>
        </w:rPr>
        <w:t>.</w:t>
      </w:r>
      <w:r w:rsidR="00030BE2" w:rsidRPr="004B236B">
        <w:rPr>
          <w:sz w:val="28"/>
          <w:szCs w:val="28"/>
        </w:rPr>
        <w:tab/>
      </w:r>
      <w:proofErr w:type="gramStart"/>
      <w:r w:rsidR="00030BE2" w:rsidRPr="004B236B">
        <w:rPr>
          <w:sz w:val="28"/>
          <w:szCs w:val="28"/>
        </w:rPr>
        <w:t>При поступлении информации или выявлении признаков СОП, угрозы насилия, жестокого обращения с несовершеннолетним либо применения к нему н</w:t>
      </w:r>
      <w:r w:rsidR="00030BE2" w:rsidRPr="004B236B">
        <w:rPr>
          <w:sz w:val="28"/>
          <w:szCs w:val="28"/>
        </w:rPr>
        <w:t>а</w:t>
      </w:r>
      <w:r w:rsidR="00030BE2" w:rsidRPr="004B236B">
        <w:rPr>
          <w:sz w:val="28"/>
          <w:szCs w:val="28"/>
        </w:rPr>
        <w:t xml:space="preserve">силия и жестокого обращения высокой степени риска </w:t>
      </w:r>
      <w:r w:rsidR="00030BE2" w:rsidRPr="00C41AAE">
        <w:rPr>
          <w:sz w:val="28"/>
          <w:szCs w:val="28"/>
        </w:rPr>
        <w:t>(страх перед родителями</w:t>
      </w:r>
      <w:r w:rsidR="00030BE2">
        <w:rPr>
          <w:sz w:val="28"/>
          <w:szCs w:val="28"/>
        </w:rPr>
        <w:t xml:space="preserve"> (з</w:t>
      </w:r>
      <w:r w:rsidR="00030BE2">
        <w:rPr>
          <w:sz w:val="28"/>
          <w:szCs w:val="28"/>
        </w:rPr>
        <w:t>а</w:t>
      </w:r>
      <w:r w:rsidR="00030BE2">
        <w:rPr>
          <w:sz w:val="28"/>
          <w:szCs w:val="28"/>
        </w:rPr>
        <w:t>конными представителями)</w:t>
      </w:r>
      <w:r w:rsidR="00030BE2" w:rsidRPr="00C41AAE">
        <w:rPr>
          <w:sz w:val="28"/>
          <w:szCs w:val="28"/>
        </w:rPr>
        <w:t>, нежелание идти домой, острое эмоциональное состо</w:t>
      </w:r>
      <w:r w:rsidR="00030BE2" w:rsidRPr="00C41AAE">
        <w:rPr>
          <w:sz w:val="28"/>
          <w:szCs w:val="28"/>
        </w:rPr>
        <w:t>я</w:t>
      </w:r>
      <w:r w:rsidR="00030BE2" w:rsidRPr="00C41AAE">
        <w:rPr>
          <w:sz w:val="28"/>
          <w:szCs w:val="28"/>
        </w:rPr>
        <w:t xml:space="preserve">ние, следы побоев на теле ребенка) </w:t>
      </w:r>
      <w:r w:rsidR="00030BE2" w:rsidRPr="004B236B">
        <w:rPr>
          <w:sz w:val="28"/>
          <w:szCs w:val="28"/>
        </w:rPr>
        <w:t>для жизни и здоровья несовершеннолетнего п</w:t>
      </w:r>
      <w:r w:rsidR="00030BE2" w:rsidRPr="004B236B">
        <w:rPr>
          <w:sz w:val="28"/>
          <w:szCs w:val="28"/>
        </w:rPr>
        <w:t>е</w:t>
      </w:r>
      <w:r w:rsidR="00030BE2" w:rsidRPr="004B236B">
        <w:rPr>
          <w:sz w:val="28"/>
          <w:szCs w:val="28"/>
        </w:rPr>
        <w:t xml:space="preserve">дагогический работник </w:t>
      </w:r>
      <w:r w:rsidR="00030BE2">
        <w:rPr>
          <w:sz w:val="28"/>
          <w:szCs w:val="28"/>
        </w:rPr>
        <w:t xml:space="preserve">(классный руководитель) </w:t>
      </w:r>
      <w:r w:rsidR="00030BE2" w:rsidRPr="004B236B">
        <w:rPr>
          <w:sz w:val="28"/>
          <w:szCs w:val="28"/>
        </w:rPr>
        <w:t>образовательной организации об</w:t>
      </w:r>
      <w:r w:rsidR="00030BE2" w:rsidRPr="004B236B">
        <w:rPr>
          <w:sz w:val="28"/>
          <w:szCs w:val="28"/>
        </w:rPr>
        <w:t>я</w:t>
      </w:r>
      <w:r w:rsidR="00030BE2" w:rsidRPr="004B236B">
        <w:rPr>
          <w:sz w:val="28"/>
          <w:szCs w:val="28"/>
        </w:rPr>
        <w:t xml:space="preserve">зан </w:t>
      </w:r>
      <w:r w:rsidR="00030BE2">
        <w:rPr>
          <w:sz w:val="28"/>
          <w:szCs w:val="28"/>
        </w:rPr>
        <w:t>провести беседу с ребенком, выяснить ситуацию, причины</w:t>
      </w:r>
      <w:proofErr w:type="gramEnd"/>
      <w:r w:rsidR="00030BE2">
        <w:rPr>
          <w:sz w:val="28"/>
          <w:szCs w:val="28"/>
        </w:rPr>
        <w:t xml:space="preserve"> </w:t>
      </w:r>
      <w:proofErr w:type="gramStart"/>
      <w:r w:rsidR="00030BE2">
        <w:rPr>
          <w:sz w:val="28"/>
          <w:szCs w:val="28"/>
        </w:rPr>
        <w:t>и</w:t>
      </w:r>
      <w:proofErr w:type="gramEnd"/>
      <w:r w:rsidR="00030BE2">
        <w:rPr>
          <w:sz w:val="28"/>
          <w:szCs w:val="28"/>
        </w:rPr>
        <w:t xml:space="preserve"> условия против</w:t>
      </w:r>
      <w:r w:rsidR="00030BE2">
        <w:rPr>
          <w:sz w:val="28"/>
          <w:szCs w:val="28"/>
        </w:rPr>
        <w:t>о</w:t>
      </w:r>
      <w:r w:rsidR="00030BE2">
        <w:rPr>
          <w:sz w:val="28"/>
          <w:szCs w:val="28"/>
        </w:rPr>
        <w:t>правного поведения в отношении несовершеннолетнего и</w:t>
      </w:r>
      <w:r w:rsidR="00030BE2" w:rsidRPr="00D53902">
        <w:rPr>
          <w:sz w:val="28"/>
          <w:szCs w:val="28"/>
        </w:rPr>
        <w:t xml:space="preserve"> с учетом обстоятельств </w:t>
      </w:r>
      <w:r w:rsidR="00030BE2" w:rsidRPr="004B236B">
        <w:rPr>
          <w:sz w:val="28"/>
          <w:szCs w:val="28"/>
        </w:rPr>
        <w:t>незамедлительно устно и письменно проинформировать об этом руководителя обр</w:t>
      </w:r>
      <w:r w:rsidR="00030BE2" w:rsidRPr="004B236B">
        <w:rPr>
          <w:sz w:val="28"/>
          <w:szCs w:val="28"/>
        </w:rPr>
        <w:t>а</w:t>
      </w:r>
      <w:r w:rsidR="00030BE2" w:rsidRPr="004B236B">
        <w:rPr>
          <w:sz w:val="28"/>
          <w:szCs w:val="28"/>
        </w:rPr>
        <w:t>зовательной организации</w:t>
      </w:r>
      <w:r w:rsidR="00030BE2">
        <w:rPr>
          <w:sz w:val="28"/>
          <w:szCs w:val="28"/>
        </w:rPr>
        <w:t>.</w:t>
      </w:r>
      <w:r w:rsidR="00030BE2" w:rsidRPr="00D53902">
        <w:rPr>
          <w:sz w:val="28"/>
          <w:szCs w:val="28"/>
        </w:rPr>
        <w:t xml:space="preserve"> </w:t>
      </w:r>
    </w:p>
    <w:p w:rsidR="00030BE2" w:rsidRPr="004B236B" w:rsidRDefault="00765A86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30BE2" w:rsidRPr="004B236B">
        <w:rPr>
          <w:sz w:val="28"/>
          <w:szCs w:val="28"/>
        </w:rPr>
        <w:t>.</w:t>
      </w:r>
      <w:r w:rsidR="00030BE2" w:rsidRPr="004B236B">
        <w:rPr>
          <w:sz w:val="28"/>
          <w:szCs w:val="28"/>
        </w:rPr>
        <w:tab/>
      </w:r>
      <w:proofErr w:type="gramStart"/>
      <w:r w:rsidR="00030BE2" w:rsidRPr="004B236B">
        <w:rPr>
          <w:sz w:val="28"/>
          <w:szCs w:val="28"/>
        </w:rPr>
        <w:t>При по</w:t>
      </w:r>
      <w:r w:rsidR="00030BE2">
        <w:rPr>
          <w:sz w:val="28"/>
          <w:szCs w:val="28"/>
        </w:rPr>
        <w:t>дтверждении</w:t>
      </w:r>
      <w:r w:rsidR="00030BE2" w:rsidRPr="004B236B">
        <w:rPr>
          <w:sz w:val="28"/>
          <w:szCs w:val="28"/>
        </w:rPr>
        <w:t xml:space="preserve"> информации</w:t>
      </w:r>
      <w:r w:rsidR="00030BE2">
        <w:rPr>
          <w:sz w:val="28"/>
          <w:szCs w:val="28"/>
        </w:rPr>
        <w:t xml:space="preserve"> о наличии СОП высокой степени риска</w:t>
      </w:r>
      <w:r w:rsidR="00030BE2" w:rsidRPr="004B236B">
        <w:rPr>
          <w:sz w:val="28"/>
          <w:szCs w:val="28"/>
        </w:rPr>
        <w:t xml:space="preserve">, указанной в пункте </w:t>
      </w:r>
      <w:r>
        <w:rPr>
          <w:sz w:val="28"/>
          <w:szCs w:val="28"/>
        </w:rPr>
        <w:t>5</w:t>
      </w:r>
      <w:r w:rsidR="00030BE2" w:rsidRPr="004B236B">
        <w:rPr>
          <w:sz w:val="28"/>
          <w:szCs w:val="28"/>
        </w:rPr>
        <w:t xml:space="preserve"> настоящего Алгоритма, </w:t>
      </w:r>
      <w:r w:rsidR="00030BE2" w:rsidRPr="004B236B">
        <w:rPr>
          <w:bCs/>
          <w:sz w:val="28"/>
          <w:szCs w:val="28"/>
        </w:rPr>
        <w:t>администрация образовательной орг</w:t>
      </w:r>
      <w:r w:rsidR="00030BE2" w:rsidRPr="004B236B">
        <w:rPr>
          <w:bCs/>
          <w:sz w:val="28"/>
          <w:szCs w:val="28"/>
        </w:rPr>
        <w:t>а</w:t>
      </w:r>
      <w:r w:rsidR="00030BE2" w:rsidRPr="004B236B">
        <w:rPr>
          <w:bCs/>
          <w:sz w:val="28"/>
          <w:szCs w:val="28"/>
        </w:rPr>
        <w:t>низации обязана</w:t>
      </w:r>
      <w:r w:rsidR="00030BE2" w:rsidRPr="004B236B">
        <w:rPr>
          <w:sz w:val="28"/>
          <w:szCs w:val="28"/>
        </w:rPr>
        <w:t xml:space="preserve"> незамедлительно проинформировать прокуратуру, муниципальную комиссию по делам несовершеннолетних и защите их прав</w:t>
      </w:r>
      <w:r w:rsidR="00030BE2">
        <w:rPr>
          <w:sz w:val="28"/>
          <w:szCs w:val="28"/>
        </w:rPr>
        <w:t xml:space="preserve"> (далее – </w:t>
      </w:r>
      <w:proofErr w:type="spellStart"/>
      <w:r w:rsidR="00030BE2">
        <w:rPr>
          <w:sz w:val="28"/>
          <w:szCs w:val="28"/>
        </w:rPr>
        <w:t>КДНиЗП</w:t>
      </w:r>
      <w:proofErr w:type="spellEnd"/>
      <w:r w:rsidR="00030BE2">
        <w:rPr>
          <w:sz w:val="28"/>
          <w:szCs w:val="28"/>
        </w:rPr>
        <w:t>)</w:t>
      </w:r>
      <w:r w:rsidR="00030BE2" w:rsidRPr="004B236B">
        <w:rPr>
          <w:sz w:val="28"/>
          <w:szCs w:val="28"/>
        </w:rPr>
        <w:t>, орган опеки и попечительства по месту нахождения несовершеннолетнего, территориал</w:t>
      </w:r>
      <w:r w:rsidR="00030BE2" w:rsidRPr="004B236B">
        <w:rPr>
          <w:sz w:val="28"/>
          <w:szCs w:val="28"/>
        </w:rPr>
        <w:t>ь</w:t>
      </w:r>
      <w:r w:rsidR="00030BE2" w:rsidRPr="004B236B">
        <w:rPr>
          <w:sz w:val="28"/>
          <w:szCs w:val="28"/>
        </w:rPr>
        <w:t>ный орган внутренних дел, родителей (законных представителей) несовершенноле</w:t>
      </w:r>
      <w:r w:rsidR="00030BE2" w:rsidRPr="004B236B">
        <w:rPr>
          <w:sz w:val="28"/>
          <w:szCs w:val="28"/>
        </w:rPr>
        <w:t>т</w:t>
      </w:r>
      <w:r w:rsidR="00030BE2" w:rsidRPr="004B236B">
        <w:rPr>
          <w:sz w:val="28"/>
          <w:szCs w:val="28"/>
        </w:rPr>
        <w:t>него для принятия мер экстренного реагирования</w:t>
      </w:r>
      <w:r w:rsidR="00030BE2">
        <w:rPr>
          <w:sz w:val="28"/>
          <w:szCs w:val="28"/>
        </w:rPr>
        <w:t xml:space="preserve">, </w:t>
      </w:r>
      <w:r w:rsidR="00030BE2" w:rsidRPr="00D53902">
        <w:rPr>
          <w:sz w:val="28"/>
          <w:szCs w:val="28"/>
        </w:rPr>
        <w:t>обеспечивая конфиденциальность и защиту прав  и</w:t>
      </w:r>
      <w:proofErr w:type="gramEnd"/>
      <w:r w:rsidR="00030BE2" w:rsidRPr="00D53902">
        <w:rPr>
          <w:sz w:val="28"/>
          <w:szCs w:val="28"/>
        </w:rPr>
        <w:t xml:space="preserve"> законных интересов несовершеннолетних (к примеру</w:t>
      </w:r>
      <w:r>
        <w:rPr>
          <w:sz w:val="28"/>
          <w:szCs w:val="28"/>
        </w:rPr>
        <w:t>,</w:t>
      </w:r>
      <w:r w:rsidR="00030BE2" w:rsidRPr="00D53902">
        <w:rPr>
          <w:sz w:val="28"/>
          <w:szCs w:val="28"/>
        </w:rPr>
        <w:t xml:space="preserve"> в случаях сексуального насилия и т.п.)</w:t>
      </w:r>
      <w:r w:rsidR="00030BE2" w:rsidRPr="004B236B">
        <w:rPr>
          <w:sz w:val="28"/>
          <w:szCs w:val="28"/>
        </w:rPr>
        <w:t>.</w:t>
      </w:r>
    </w:p>
    <w:p w:rsidR="00030BE2" w:rsidRPr="004B236B" w:rsidRDefault="00765A86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0BE2" w:rsidRPr="004B236B">
        <w:rPr>
          <w:sz w:val="28"/>
          <w:szCs w:val="28"/>
        </w:rPr>
        <w:t xml:space="preserve">. </w:t>
      </w:r>
      <w:r w:rsidR="00030BE2" w:rsidRPr="004B236B">
        <w:rPr>
          <w:sz w:val="28"/>
          <w:szCs w:val="28"/>
        </w:rPr>
        <w:tab/>
        <w:t>Руководитель образовательной организации самостоятельно или по его поручению педагог образовательной организации/классный руководитель (в пр</w:t>
      </w:r>
      <w:r w:rsidR="00030BE2" w:rsidRPr="004B236B">
        <w:rPr>
          <w:sz w:val="28"/>
          <w:szCs w:val="28"/>
        </w:rPr>
        <w:t>и</w:t>
      </w:r>
      <w:r w:rsidR="00030BE2" w:rsidRPr="004B236B">
        <w:rPr>
          <w:sz w:val="28"/>
          <w:szCs w:val="28"/>
        </w:rPr>
        <w:t>сутствии педагога-психолога) проводит беседу с родителями (законными представ</w:t>
      </w:r>
      <w:r w:rsidR="00030BE2" w:rsidRPr="004B236B">
        <w:rPr>
          <w:sz w:val="28"/>
          <w:szCs w:val="28"/>
        </w:rPr>
        <w:t>и</w:t>
      </w:r>
      <w:r w:rsidR="00030BE2" w:rsidRPr="004B236B">
        <w:rPr>
          <w:sz w:val="28"/>
          <w:szCs w:val="28"/>
        </w:rPr>
        <w:t>телями) несовершеннолетнего</w:t>
      </w:r>
      <w:r>
        <w:rPr>
          <w:sz w:val="28"/>
          <w:szCs w:val="28"/>
        </w:rPr>
        <w:t>.</w:t>
      </w:r>
    </w:p>
    <w:p w:rsidR="00030BE2" w:rsidRPr="004B236B" w:rsidRDefault="00765A86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030BE2" w:rsidRPr="004B236B">
        <w:rPr>
          <w:sz w:val="28"/>
          <w:szCs w:val="28"/>
        </w:rPr>
        <w:t>. По согласованию с родителем (законным представителем) несовершенн</w:t>
      </w:r>
      <w:r w:rsidR="00030BE2" w:rsidRPr="004B236B">
        <w:rPr>
          <w:sz w:val="28"/>
          <w:szCs w:val="28"/>
        </w:rPr>
        <w:t>о</w:t>
      </w:r>
      <w:r w:rsidR="00030BE2" w:rsidRPr="004B236B">
        <w:rPr>
          <w:sz w:val="28"/>
          <w:szCs w:val="28"/>
        </w:rPr>
        <w:t>летнего (при достижении несовершеннолетним 14 лет – при его согласии) педаг</w:t>
      </w:r>
      <w:r w:rsidR="00030BE2" w:rsidRPr="004B236B">
        <w:rPr>
          <w:sz w:val="28"/>
          <w:szCs w:val="28"/>
        </w:rPr>
        <w:t>о</w:t>
      </w:r>
      <w:r w:rsidR="00030BE2" w:rsidRPr="004B236B">
        <w:rPr>
          <w:sz w:val="28"/>
          <w:szCs w:val="28"/>
        </w:rPr>
        <w:t>гом-психологом образовательной организации проводится беседа с несовершенн</w:t>
      </w:r>
      <w:r w:rsidR="00030BE2" w:rsidRPr="004B236B">
        <w:rPr>
          <w:sz w:val="28"/>
          <w:szCs w:val="28"/>
        </w:rPr>
        <w:t>о</w:t>
      </w:r>
      <w:r w:rsidR="00030BE2" w:rsidRPr="004B236B">
        <w:rPr>
          <w:sz w:val="28"/>
          <w:szCs w:val="28"/>
        </w:rPr>
        <w:t>летним</w:t>
      </w:r>
      <w:r>
        <w:rPr>
          <w:sz w:val="28"/>
          <w:szCs w:val="28"/>
        </w:rPr>
        <w:t>.</w:t>
      </w:r>
      <w:r w:rsidR="00030BE2" w:rsidRPr="004B236B">
        <w:rPr>
          <w:sz w:val="28"/>
          <w:szCs w:val="28"/>
        </w:rPr>
        <w:t xml:space="preserve"> </w:t>
      </w:r>
    </w:p>
    <w:p w:rsidR="00030BE2" w:rsidRPr="004B236B" w:rsidRDefault="00765A86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0BE2" w:rsidRPr="004B236B">
        <w:rPr>
          <w:sz w:val="28"/>
          <w:szCs w:val="28"/>
        </w:rPr>
        <w:t>. Руководитель образовательной организации (по его поручению классный руководитель) обеспечивает информационное взаимодействие, при необходимости координацию деятельности со специалистами региональной системы профилактики СОП.</w:t>
      </w:r>
    </w:p>
    <w:p w:rsidR="00030BE2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1</w:t>
      </w:r>
      <w:r w:rsidR="00765A86">
        <w:rPr>
          <w:sz w:val="28"/>
          <w:szCs w:val="28"/>
        </w:rPr>
        <w:t>0</w:t>
      </w:r>
      <w:r w:rsidRPr="004B236B">
        <w:rPr>
          <w:sz w:val="28"/>
          <w:szCs w:val="28"/>
        </w:rPr>
        <w:t xml:space="preserve">. При поступлении информации или выявлении признаков СОП </w:t>
      </w:r>
      <w:r>
        <w:rPr>
          <w:sz w:val="28"/>
          <w:szCs w:val="28"/>
        </w:rPr>
        <w:t>за предел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ми признаков, обозначенных в пункте </w:t>
      </w:r>
      <w:r w:rsidR="00765A86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 Алгоритма,</w:t>
      </w:r>
      <w:r w:rsidRPr="004B236B">
        <w:rPr>
          <w:sz w:val="28"/>
          <w:szCs w:val="28"/>
        </w:rPr>
        <w:t xml:space="preserve"> педагогический р</w:t>
      </w:r>
      <w:r w:rsidRPr="004B236B">
        <w:rPr>
          <w:sz w:val="28"/>
          <w:szCs w:val="28"/>
        </w:rPr>
        <w:t>а</w:t>
      </w:r>
      <w:r w:rsidRPr="004B236B">
        <w:rPr>
          <w:sz w:val="28"/>
          <w:szCs w:val="28"/>
        </w:rPr>
        <w:t xml:space="preserve">ботник образовательной организации обязан в течение 1 рабочего дня </w:t>
      </w:r>
      <w:r>
        <w:rPr>
          <w:sz w:val="28"/>
          <w:szCs w:val="28"/>
        </w:rPr>
        <w:t xml:space="preserve">устно и </w:t>
      </w:r>
      <w:r w:rsidRPr="004B236B">
        <w:rPr>
          <w:sz w:val="28"/>
          <w:szCs w:val="28"/>
        </w:rPr>
        <w:t>пис</w:t>
      </w:r>
      <w:r w:rsidRPr="004B236B">
        <w:rPr>
          <w:sz w:val="28"/>
          <w:szCs w:val="28"/>
        </w:rPr>
        <w:t>ь</w:t>
      </w:r>
      <w:r w:rsidRPr="004B236B">
        <w:rPr>
          <w:sz w:val="28"/>
          <w:szCs w:val="28"/>
        </w:rPr>
        <w:t>менно проинформировать об этом руководителя образовательной организ</w:t>
      </w:r>
      <w:r w:rsidRPr="004B236B">
        <w:rPr>
          <w:sz w:val="28"/>
          <w:szCs w:val="28"/>
        </w:rPr>
        <w:t>а</w:t>
      </w:r>
      <w:r w:rsidRPr="004B236B">
        <w:rPr>
          <w:sz w:val="28"/>
          <w:szCs w:val="28"/>
        </w:rPr>
        <w:t>ции</w:t>
      </w:r>
      <w:r w:rsidR="00765A86">
        <w:rPr>
          <w:sz w:val="28"/>
          <w:szCs w:val="28"/>
        </w:rPr>
        <w:t>.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1</w:t>
      </w:r>
      <w:r w:rsidR="00765A86">
        <w:rPr>
          <w:sz w:val="28"/>
          <w:szCs w:val="28"/>
        </w:rPr>
        <w:t>1</w:t>
      </w:r>
      <w:r w:rsidRPr="004B236B">
        <w:rPr>
          <w:sz w:val="28"/>
          <w:szCs w:val="28"/>
        </w:rPr>
        <w:t>. При поступлении информации, указанной в пункте 1</w:t>
      </w:r>
      <w:r w:rsidR="00765A86">
        <w:rPr>
          <w:sz w:val="28"/>
          <w:szCs w:val="28"/>
        </w:rPr>
        <w:t>0</w:t>
      </w:r>
      <w:r w:rsidRPr="004B236B">
        <w:rPr>
          <w:sz w:val="28"/>
          <w:szCs w:val="28"/>
        </w:rPr>
        <w:t xml:space="preserve"> настоящего Алг</w:t>
      </w:r>
      <w:r w:rsidRPr="004B236B">
        <w:rPr>
          <w:sz w:val="28"/>
          <w:szCs w:val="28"/>
        </w:rPr>
        <w:t>о</w:t>
      </w:r>
      <w:r w:rsidRPr="004B236B">
        <w:rPr>
          <w:sz w:val="28"/>
          <w:szCs w:val="28"/>
        </w:rPr>
        <w:t>ритма, в течение 3-х календарных дней проводится обследование условий и причин СОП несовершеннолетнего, психологическая</w:t>
      </w:r>
      <w:r w:rsidRPr="00BE2E61">
        <w:rPr>
          <w:sz w:val="28"/>
          <w:szCs w:val="28"/>
        </w:rPr>
        <w:t xml:space="preserve"> (с согласия родителей)</w:t>
      </w:r>
      <w:r w:rsidRPr="004B236B">
        <w:rPr>
          <w:sz w:val="28"/>
          <w:szCs w:val="28"/>
        </w:rPr>
        <w:t xml:space="preserve"> и социально-педагогическая диагностика СОП несовершеннолетнего, назначается проведение психолого-педагогического (педагогического) консилиума, либо совета по проф</w:t>
      </w:r>
      <w:r w:rsidRPr="004B236B">
        <w:rPr>
          <w:sz w:val="28"/>
          <w:szCs w:val="28"/>
        </w:rPr>
        <w:t>и</w:t>
      </w:r>
      <w:r w:rsidRPr="004B236B">
        <w:rPr>
          <w:sz w:val="28"/>
          <w:szCs w:val="28"/>
        </w:rPr>
        <w:t>лактике образовательной организации</w:t>
      </w:r>
      <w:r w:rsidRPr="00BE2E61">
        <w:rPr>
          <w:sz w:val="28"/>
          <w:szCs w:val="28"/>
        </w:rPr>
        <w:t>.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1</w:t>
      </w:r>
      <w:r w:rsidR="00765A86">
        <w:rPr>
          <w:sz w:val="28"/>
          <w:szCs w:val="28"/>
        </w:rPr>
        <w:t>2</w:t>
      </w:r>
      <w:r w:rsidRPr="004B236B">
        <w:rPr>
          <w:sz w:val="28"/>
          <w:szCs w:val="28"/>
        </w:rPr>
        <w:t>. В соответствии с результатами проведения психолого-педагогического (педагогического) консилиума /совета по профилактике принимается решение: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4B236B">
        <w:rPr>
          <w:sz w:val="28"/>
          <w:szCs w:val="28"/>
        </w:rPr>
        <w:t>о направлении информации в прокуратуру, муниципальную комиссию по д</w:t>
      </w:r>
      <w:r w:rsidRPr="004B236B">
        <w:rPr>
          <w:sz w:val="28"/>
          <w:szCs w:val="28"/>
        </w:rPr>
        <w:t>е</w:t>
      </w:r>
      <w:r w:rsidRPr="004B236B">
        <w:rPr>
          <w:sz w:val="28"/>
          <w:szCs w:val="28"/>
        </w:rPr>
        <w:t>лам несовершеннолетних и защите их прав, орган опеки и попечительства по месту нахождения несовершеннолетнего, территориальный орган внутренних дел, родит</w:t>
      </w:r>
      <w:r w:rsidRPr="004B236B">
        <w:rPr>
          <w:sz w:val="28"/>
          <w:szCs w:val="28"/>
        </w:rPr>
        <w:t>е</w:t>
      </w:r>
      <w:r w:rsidRPr="004B236B">
        <w:rPr>
          <w:sz w:val="28"/>
          <w:szCs w:val="28"/>
        </w:rPr>
        <w:t xml:space="preserve">лям (законным представителям) несовершеннолетнего (перечень </w:t>
      </w:r>
      <w:r w:rsidRPr="00A438D6">
        <w:rPr>
          <w:sz w:val="28"/>
          <w:szCs w:val="28"/>
        </w:rPr>
        <w:t>к</w:t>
      </w:r>
      <w:r w:rsidRPr="00A438D6">
        <w:rPr>
          <w:sz w:val="28"/>
        </w:rPr>
        <w:t>атегорий лиц (с</w:t>
      </w:r>
      <w:r w:rsidRPr="00A438D6">
        <w:rPr>
          <w:sz w:val="28"/>
        </w:rPr>
        <w:t>е</w:t>
      </w:r>
      <w:r w:rsidRPr="00A438D6">
        <w:rPr>
          <w:sz w:val="28"/>
        </w:rPr>
        <w:t>мей), в отношении которых установлены факты детского и семейного неблагопол</w:t>
      </w:r>
      <w:r w:rsidRPr="00A438D6">
        <w:rPr>
          <w:sz w:val="28"/>
        </w:rPr>
        <w:t>у</w:t>
      </w:r>
      <w:r w:rsidRPr="00A438D6">
        <w:rPr>
          <w:sz w:val="28"/>
        </w:rPr>
        <w:t>чия, требующие направления сведений в КДН</w:t>
      </w:r>
      <w:r w:rsidR="00765A86">
        <w:rPr>
          <w:sz w:val="28"/>
        </w:rPr>
        <w:t xml:space="preserve"> </w:t>
      </w:r>
      <w:r w:rsidRPr="00A438D6">
        <w:rPr>
          <w:sz w:val="28"/>
        </w:rPr>
        <w:t>и</w:t>
      </w:r>
      <w:r w:rsidR="00765A86">
        <w:rPr>
          <w:sz w:val="28"/>
        </w:rPr>
        <w:t xml:space="preserve"> </w:t>
      </w:r>
      <w:r w:rsidRPr="00A438D6">
        <w:rPr>
          <w:sz w:val="28"/>
        </w:rPr>
        <w:t>ЗП</w:t>
      </w:r>
      <w:r w:rsidRPr="004B23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 </w:t>
      </w:r>
      <w:r w:rsidRPr="004B236B">
        <w:rPr>
          <w:sz w:val="28"/>
          <w:szCs w:val="28"/>
        </w:rPr>
        <w:t>в приложении</w:t>
      </w:r>
      <w:r w:rsidRPr="00BE2E61">
        <w:rPr>
          <w:sz w:val="28"/>
          <w:szCs w:val="28"/>
        </w:rPr>
        <w:t xml:space="preserve"> </w:t>
      </w:r>
      <w:r w:rsidR="00765A86">
        <w:rPr>
          <w:sz w:val="28"/>
          <w:szCs w:val="28"/>
        </w:rPr>
        <w:t>3</w:t>
      </w:r>
      <w:r>
        <w:rPr>
          <w:sz w:val="28"/>
          <w:szCs w:val="28"/>
        </w:rPr>
        <w:t xml:space="preserve"> к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стоящему Алгоритму</w:t>
      </w:r>
      <w:r w:rsidRPr="004B236B">
        <w:rPr>
          <w:sz w:val="28"/>
          <w:szCs w:val="28"/>
        </w:rPr>
        <w:t>);</w:t>
      </w:r>
      <w:proofErr w:type="gramEnd"/>
    </w:p>
    <w:p w:rsidR="00030BE2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постановке на внутришкольный учет, </w:t>
      </w:r>
      <w:r w:rsidRPr="004B236B">
        <w:rPr>
          <w:sz w:val="28"/>
          <w:szCs w:val="28"/>
        </w:rPr>
        <w:t>проведении профилактических мер</w:t>
      </w:r>
      <w:r w:rsidRPr="004B236B">
        <w:rPr>
          <w:sz w:val="28"/>
          <w:szCs w:val="28"/>
        </w:rPr>
        <w:t>о</w:t>
      </w:r>
      <w:r w:rsidRPr="004B236B">
        <w:rPr>
          <w:sz w:val="28"/>
          <w:szCs w:val="28"/>
        </w:rPr>
        <w:t xml:space="preserve">приятий с участием педагогических работников образовательной организации. </w:t>
      </w:r>
    </w:p>
    <w:p w:rsidR="00030BE2" w:rsidRPr="004B236B" w:rsidRDefault="00030BE2" w:rsidP="00D0215F">
      <w:pPr>
        <w:tabs>
          <w:tab w:val="left" w:pos="1276"/>
        </w:tabs>
        <w:ind w:firstLine="709"/>
        <w:jc w:val="both"/>
        <w:rPr>
          <w:color w:val="FF0000"/>
          <w:sz w:val="28"/>
          <w:szCs w:val="28"/>
        </w:rPr>
      </w:pPr>
      <w:r w:rsidRPr="004B236B">
        <w:rPr>
          <w:sz w:val="28"/>
          <w:szCs w:val="28"/>
        </w:rPr>
        <w:t>1</w:t>
      </w:r>
      <w:r w:rsidR="00765A86">
        <w:rPr>
          <w:sz w:val="28"/>
          <w:szCs w:val="28"/>
        </w:rPr>
        <w:t>3</w:t>
      </w:r>
      <w:r w:rsidRPr="004B236B">
        <w:rPr>
          <w:sz w:val="28"/>
          <w:szCs w:val="28"/>
        </w:rPr>
        <w:t xml:space="preserve">. Руководитель образовательной организации еженедельно осуществляет </w:t>
      </w:r>
      <w:proofErr w:type="gramStart"/>
      <w:r w:rsidRPr="004B236B">
        <w:rPr>
          <w:sz w:val="28"/>
          <w:szCs w:val="28"/>
        </w:rPr>
        <w:t>контроль за</w:t>
      </w:r>
      <w:proofErr w:type="gramEnd"/>
      <w:r w:rsidRPr="004B236B">
        <w:rPr>
          <w:sz w:val="28"/>
          <w:szCs w:val="28"/>
        </w:rPr>
        <w:t xml:space="preserve"> организацией и итогами работы со случаем СОП. В случае неудовл</w:t>
      </w:r>
      <w:r w:rsidRPr="004B236B">
        <w:rPr>
          <w:sz w:val="28"/>
          <w:szCs w:val="28"/>
        </w:rPr>
        <w:t>е</w:t>
      </w:r>
      <w:r w:rsidRPr="004B236B">
        <w:rPr>
          <w:sz w:val="28"/>
          <w:szCs w:val="28"/>
        </w:rPr>
        <w:t>творительных итогов работы в течение месяца, сохранение статуса СОП для нес</w:t>
      </w:r>
      <w:r w:rsidRPr="004B236B">
        <w:rPr>
          <w:sz w:val="28"/>
          <w:szCs w:val="28"/>
        </w:rPr>
        <w:t>о</w:t>
      </w:r>
      <w:r w:rsidRPr="004B236B">
        <w:rPr>
          <w:sz w:val="28"/>
          <w:szCs w:val="28"/>
        </w:rPr>
        <w:t>вершеннолетнего, назначает внеочередное заседание психолого-педагогического (педагогического) консилиума, обращается к привлечению необходимых специал</w:t>
      </w:r>
      <w:r w:rsidRPr="004B236B">
        <w:rPr>
          <w:sz w:val="28"/>
          <w:szCs w:val="28"/>
        </w:rPr>
        <w:t>и</w:t>
      </w:r>
      <w:r w:rsidRPr="004B236B">
        <w:rPr>
          <w:sz w:val="28"/>
          <w:szCs w:val="28"/>
        </w:rPr>
        <w:t>стов региональной системы профилактики СОП несовершеннолетних вне образов</w:t>
      </w:r>
      <w:r w:rsidRPr="004B236B">
        <w:rPr>
          <w:sz w:val="28"/>
          <w:szCs w:val="28"/>
        </w:rPr>
        <w:t>а</w:t>
      </w:r>
      <w:r w:rsidRPr="004B236B">
        <w:rPr>
          <w:sz w:val="28"/>
          <w:szCs w:val="28"/>
        </w:rPr>
        <w:t>тельной организации, выносит решение проблемы на уровень межведомственного взаимодействия.</w:t>
      </w:r>
    </w:p>
    <w:p w:rsidR="00030BE2" w:rsidRPr="004B236B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030BE2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030BE2" w:rsidRDefault="00030BE2" w:rsidP="00D0215F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030BE2" w:rsidRDefault="00030BE2" w:rsidP="00D0215F">
      <w:pPr>
        <w:tabs>
          <w:tab w:val="left" w:pos="1276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030BE2" w:rsidRDefault="00030BE2" w:rsidP="00D0215F">
      <w:pPr>
        <w:tabs>
          <w:tab w:val="left" w:pos="1276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Алгоритму</w:t>
      </w:r>
    </w:p>
    <w:p w:rsidR="00030BE2" w:rsidRDefault="00030BE2" w:rsidP="00D0215F">
      <w:pPr>
        <w:tabs>
          <w:tab w:val="left" w:pos="1276"/>
        </w:tabs>
        <w:ind w:firstLine="709"/>
        <w:jc w:val="right"/>
        <w:rPr>
          <w:sz w:val="28"/>
          <w:szCs w:val="28"/>
        </w:rPr>
      </w:pPr>
    </w:p>
    <w:p w:rsidR="00030BE2" w:rsidRPr="00D96E2A" w:rsidRDefault="00030BE2" w:rsidP="00D0215F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D96E2A">
        <w:rPr>
          <w:b/>
          <w:sz w:val="28"/>
          <w:szCs w:val="28"/>
        </w:rPr>
        <w:t xml:space="preserve">Особенности в поведении ребенка, которые могут </w:t>
      </w:r>
      <w:r>
        <w:rPr>
          <w:b/>
          <w:sz w:val="28"/>
          <w:szCs w:val="28"/>
        </w:rPr>
        <w:t>свидетельствовать о социально опасном положении</w:t>
      </w:r>
      <w:r w:rsidRPr="00D96E2A">
        <w:rPr>
          <w:b/>
          <w:sz w:val="28"/>
          <w:szCs w:val="28"/>
        </w:rPr>
        <w:t xml:space="preserve"> несовершеннолетнего, о жестоком обращении или насилии по отношении к нему: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психическое и физическое развитие ребенка не соответствует его возрасту;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proofErr w:type="spellStart"/>
      <w:r w:rsidRPr="004B236B">
        <w:rPr>
          <w:sz w:val="28"/>
          <w:szCs w:val="28"/>
        </w:rPr>
        <w:t>неухоженность</w:t>
      </w:r>
      <w:proofErr w:type="spellEnd"/>
      <w:r w:rsidRPr="004B236B">
        <w:rPr>
          <w:sz w:val="28"/>
          <w:szCs w:val="28"/>
        </w:rPr>
        <w:t>, неопрятность; апатичность или, наоборот, агрессивность р</w:t>
      </w:r>
      <w:r w:rsidRPr="004B236B">
        <w:rPr>
          <w:sz w:val="28"/>
          <w:szCs w:val="28"/>
        </w:rPr>
        <w:t>е</w:t>
      </w:r>
      <w:r w:rsidRPr="004B236B">
        <w:rPr>
          <w:sz w:val="28"/>
          <w:szCs w:val="28"/>
        </w:rPr>
        <w:t>бенка;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изменчивое поведение: переход от спокойного состояния к внезапному возб</w:t>
      </w:r>
      <w:r w:rsidRPr="004B236B">
        <w:rPr>
          <w:sz w:val="28"/>
          <w:szCs w:val="28"/>
        </w:rPr>
        <w:t>у</w:t>
      </w:r>
      <w:r w:rsidRPr="004B236B">
        <w:rPr>
          <w:sz w:val="28"/>
          <w:szCs w:val="28"/>
        </w:rPr>
        <w:t>ждению (такое поведение часто является причиной нарушения контактов с другими детьми);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проблемы в обучении</w:t>
      </w:r>
      <w:r>
        <w:rPr>
          <w:sz w:val="28"/>
          <w:szCs w:val="28"/>
        </w:rPr>
        <w:t xml:space="preserve">, в том числе </w:t>
      </w:r>
      <w:r w:rsidRPr="004B236B">
        <w:rPr>
          <w:sz w:val="28"/>
          <w:szCs w:val="28"/>
        </w:rPr>
        <w:t xml:space="preserve"> в связи с плохой концентрацией внимания;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отказ ребенка раздеться, чтобы скрыть синяки и раны на теле;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повторяющиеся жалобы на недомогание (головную боль, боли в животе и др.);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враждебность или чувство страха по отношению к отцу или матери;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сильная реакция испуга или отвращения в связи с физической близостью о</w:t>
      </w:r>
      <w:r w:rsidRPr="004B236B">
        <w:rPr>
          <w:sz w:val="28"/>
          <w:szCs w:val="28"/>
        </w:rPr>
        <w:t>п</w:t>
      </w:r>
      <w:r w:rsidRPr="004B236B">
        <w:rPr>
          <w:sz w:val="28"/>
          <w:szCs w:val="28"/>
        </w:rPr>
        <w:t>ределенного взрослого;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судорожное реагирование на поднятую руку, вздрагивание при неожиданном приближении взрослого, резких движениях (ребенок сжимается, как бы боясь уд</w:t>
      </w:r>
      <w:r w:rsidRPr="004B236B">
        <w:rPr>
          <w:sz w:val="28"/>
          <w:szCs w:val="28"/>
        </w:rPr>
        <w:t>а</w:t>
      </w:r>
      <w:r w:rsidRPr="004B236B">
        <w:rPr>
          <w:sz w:val="28"/>
          <w:szCs w:val="28"/>
        </w:rPr>
        <w:t>ра);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чрезмерное стремление к одобрению, ласке любого взрослого, гипертрофир</w:t>
      </w:r>
      <w:r w:rsidRPr="004B236B">
        <w:rPr>
          <w:sz w:val="28"/>
          <w:szCs w:val="28"/>
        </w:rPr>
        <w:t>о</w:t>
      </w:r>
      <w:r w:rsidRPr="004B236B">
        <w:rPr>
          <w:sz w:val="28"/>
          <w:szCs w:val="28"/>
        </w:rPr>
        <w:t>ванная забота обо всем и обо всех;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демонстрация «взрослого» поведения, интерес к вопросам секса;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обвинение ребенком родителей или опекуна (попечителя) в нанесении повр</w:t>
      </w:r>
      <w:r w:rsidRPr="004B236B">
        <w:rPr>
          <w:sz w:val="28"/>
          <w:szCs w:val="28"/>
        </w:rPr>
        <w:t>е</w:t>
      </w:r>
      <w:r w:rsidRPr="004B236B">
        <w:rPr>
          <w:sz w:val="28"/>
          <w:szCs w:val="28"/>
        </w:rPr>
        <w:t>ждений;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повышенная драчливость ребенка, агрессивность в играх и по отношению к другим детям (при играх в куклы дети младшего возраста озвучивают и воспроизв</w:t>
      </w:r>
      <w:r w:rsidRPr="004B236B">
        <w:rPr>
          <w:sz w:val="28"/>
          <w:szCs w:val="28"/>
        </w:rPr>
        <w:t>о</w:t>
      </w:r>
      <w:r w:rsidRPr="004B236B">
        <w:rPr>
          <w:sz w:val="28"/>
          <w:szCs w:val="28"/>
        </w:rPr>
        <w:t>дят действия родителей в игре);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прятанье в школе дневника, обман, ложь, острые эмоциональные реакции при получении замечаний или плохих оценок, боязнь идти домой;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 xml:space="preserve">случаи </w:t>
      </w:r>
      <w:proofErr w:type="spellStart"/>
      <w:r w:rsidRPr="004B236B">
        <w:rPr>
          <w:sz w:val="28"/>
          <w:szCs w:val="28"/>
        </w:rPr>
        <w:t>энуреза</w:t>
      </w:r>
      <w:proofErr w:type="spellEnd"/>
      <w:r w:rsidRPr="004B236B">
        <w:rPr>
          <w:sz w:val="28"/>
          <w:szCs w:val="28"/>
        </w:rPr>
        <w:t xml:space="preserve">, </w:t>
      </w:r>
      <w:proofErr w:type="spellStart"/>
      <w:r w:rsidRPr="004B236B">
        <w:rPr>
          <w:sz w:val="28"/>
          <w:szCs w:val="28"/>
        </w:rPr>
        <w:t>энкопреза</w:t>
      </w:r>
      <w:proofErr w:type="spellEnd"/>
      <w:r w:rsidRPr="004B236B">
        <w:rPr>
          <w:sz w:val="28"/>
          <w:szCs w:val="28"/>
        </w:rPr>
        <w:t xml:space="preserve"> у ребенка школьного возраста;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ребенок много времени проводит в семье знакомых, одноклассников, соседей, не стремится домой после школы.</w:t>
      </w: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ind w:firstLine="709"/>
        <w:jc w:val="right"/>
        <w:rPr>
          <w:sz w:val="28"/>
          <w:szCs w:val="28"/>
        </w:rPr>
      </w:pPr>
      <w:r w:rsidRPr="00B04086">
        <w:rPr>
          <w:sz w:val="28"/>
          <w:szCs w:val="28"/>
        </w:rPr>
        <w:lastRenderedPageBreak/>
        <w:t>Приложени</w:t>
      </w:r>
      <w:r>
        <w:rPr>
          <w:sz w:val="28"/>
          <w:szCs w:val="28"/>
        </w:rPr>
        <w:t>е</w:t>
      </w:r>
      <w:r w:rsidRPr="00B04086">
        <w:rPr>
          <w:sz w:val="28"/>
          <w:szCs w:val="28"/>
        </w:rPr>
        <w:t xml:space="preserve"> 2</w:t>
      </w:r>
    </w:p>
    <w:p w:rsidR="00030BE2" w:rsidRDefault="00030BE2" w:rsidP="00D0215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Алгоритму</w:t>
      </w:r>
    </w:p>
    <w:p w:rsidR="00030BE2" w:rsidRPr="00B04086" w:rsidRDefault="00030BE2" w:rsidP="00D0215F">
      <w:pPr>
        <w:ind w:firstLine="709"/>
        <w:jc w:val="right"/>
        <w:rPr>
          <w:sz w:val="28"/>
          <w:szCs w:val="28"/>
        </w:rPr>
      </w:pPr>
    </w:p>
    <w:p w:rsidR="00030BE2" w:rsidRPr="007B774B" w:rsidRDefault="00030BE2" w:rsidP="00D0215F">
      <w:pPr>
        <w:ind w:firstLine="709"/>
        <w:jc w:val="both"/>
        <w:rPr>
          <w:b/>
          <w:sz w:val="28"/>
          <w:szCs w:val="28"/>
        </w:rPr>
      </w:pPr>
      <w:r w:rsidRPr="007B774B">
        <w:rPr>
          <w:b/>
          <w:sz w:val="28"/>
          <w:szCs w:val="28"/>
        </w:rPr>
        <w:t xml:space="preserve">Особенности в поведении родителей (законных представителей), которые, предположительно, могут проявлять жестокость по отношению к ребенку: 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в беседе о ребенке родители (законные представители) проявляют настор</w:t>
      </w:r>
      <w:r w:rsidRPr="004B236B">
        <w:rPr>
          <w:sz w:val="28"/>
          <w:szCs w:val="28"/>
        </w:rPr>
        <w:t>о</w:t>
      </w:r>
      <w:r w:rsidRPr="004B236B">
        <w:rPr>
          <w:sz w:val="28"/>
          <w:szCs w:val="28"/>
        </w:rPr>
        <w:t>женность или безразличие;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на жалобы по поводу поведения сына (дочери) в детском саду, в образов</w:t>
      </w:r>
      <w:r w:rsidRPr="004B236B">
        <w:rPr>
          <w:sz w:val="28"/>
          <w:szCs w:val="28"/>
        </w:rPr>
        <w:t>а</w:t>
      </w:r>
      <w:r w:rsidRPr="004B236B">
        <w:rPr>
          <w:sz w:val="28"/>
          <w:szCs w:val="28"/>
        </w:rPr>
        <w:t>тельной организации реагируют холодно</w:t>
      </w:r>
      <w:r>
        <w:rPr>
          <w:sz w:val="28"/>
          <w:szCs w:val="28"/>
        </w:rPr>
        <w:t>,</w:t>
      </w:r>
      <w:r w:rsidRPr="004B236B">
        <w:rPr>
          <w:sz w:val="28"/>
          <w:szCs w:val="28"/>
        </w:rPr>
        <w:t xml:space="preserve"> либо очень бурно и эмоционально;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часто меняют детского участкового врача, переводят ребенка из одной образ</w:t>
      </w:r>
      <w:r w:rsidRPr="004B236B">
        <w:rPr>
          <w:sz w:val="28"/>
          <w:szCs w:val="28"/>
        </w:rPr>
        <w:t>о</w:t>
      </w:r>
      <w:r w:rsidRPr="004B236B">
        <w:rPr>
          <w:sz w:val="28"/>
          <w:szCs w:val="28"/>
        </w:rPr>
        <w:t>вательной организации в другую;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 xml:space="preserve">запрет родителей </w:t>
      </w:r>
      <w:r>
        <w:rPr>
          <w:sz w:val="28"/>
          <w:szCs w:val="28"/>
        </w:rPr>
        <w:t xml:space="preserve">(законных представителей) </w:t>
      </w:r>
      <w:r w:rsidRPr="004B236B">
        <w:rPr>
          <w:sz w:val="28"/>
          <w:szCs w:val="28"/>
        </w:rPr>
        <w:t>на осмотр ребенка в образов</w:t>
      </w:r>
      <w:r w:rsidRPr="004B236B">
        <w:rPr>
          <w:sz w:val="28"/>
          <w:szCs w:val="28"/>
        </w:rPr>
        <w:t>а</w:t>
      </w:r>
      <w:r w:rsidRPr="004B236B">
        <w:rPr>
          <w:sz w:val="28"/>
          <w:szCs w:val="28"/>
        </w:rPr>
        <w:t>тельной организации;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необъяснимая отсрочка в обращении родителя (законного представителя) и ребенка за  меди</w:t>
      </w:r>
      <w:r w:rsidRPr="004B236B">
        <w:rPr>
          <w:sz w:val="28"/>
          <w:szCs w:val="28"/>
        </w:rPr>
        <w:softHyphen/>
        <w:t>цинской помощью;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противоречия в беседе о ребенке, семье, увлечениях ребенка, совместном вр</w:t>
      </w:r>
      <w:r w:rsidRPr="004B236B">
        <w:rPr>
          <w:sz w:val="28"/>
          <w:szCs w:val="28"/>
        </w:rPr>
        <w:t>е</w:t>
      </w:r>
      <w:r w:rsidRPr="004B236B">
        <w:rPr>
          <w:sz w:val="28"/>
          <w:szCs w:val="28"/>
        </w:rPr>
        <w:t>мяпрепровождении;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объяснения о состоянии ребенка не несовместимы с имеющимися проблем</w:t>
      </w:r>
      <w:r w:rsidRPr="004B236B">
        <w:rPr>
          <w:sz w:val="28"/>
          <w:szCs w:val="28"/>
        </w:rPr>
        <w:t>а</w:t>
      </w:r>
      <w:r w:rsidRPr="004B236B">
        <w:rPr>
          <w:sz w:val="28"/>
          <w:szCs w:val="28"/>
        </w:rPr>
        <w:t>ми, физическими травмами;</w:t>
      </w:r>
    </w:p>
    <w:p w:rsidR="00030BE2" w:rsidRPr="004B236B" w:rsidRDefault="00030BE2" w:rsidP="00D0215F">
      <w:pPr>
        <w:ind w:firstLine="709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родители (законные представители) обвиняют ребенка в полученных повре</w:t>
      </w:r>
      <w:r w:rsidRPr="004B236B">
        <w:rPr>
          <w:sz w:val="28"/>
          <w:szCs w:val="28"/>
        </w:rPr>
        <w:t>ж</w:t>
      </w:r>
      <w:r w:rsidRPr="004B236B">
        <w:rPr>
          <w:sz w:val="28"/>
          <w:szCs w:val="28"/>
        </w:rPr>
        <w:t>дениях</w:t>
      </w:r>
      <w:r>
        <w:rPr>
          <w:sz w:val="28"/>
          <w:szCs w:val="28"/>
        </w:rPr>
        <w:t>.</w:t>
      </w: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  <w:sectPr w:rsidR="00030BE2" w:rsidSect="0069000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30BE2" w:rsidRDefault="00030BE2" w:rsidP="00D0215F">
      <w:pPr>
        <w:jc w:val="right"/>
        <w:rPr>
          <w:sz w:val="28"/>
        </w:rPr>
      </w:pPr>
      <w:r w:rsidRPr="00BE2E61">
        <w:rPr>
          <w:sz w:val="28"/>
        </w:rPr>
        <w:lastRenderedPageBreak/>
        <w:t xml:space="preserve">Приложение </w:t>
      </w:r>
      <w:r w:rsidR="00765A86">
        <w:rPr>
          <w:sz w:val="28"/>
        </w:rPr>
        <w:t>3</w:t>
      </w:r>
    </w:p>
    <w:p w:rsidR="00030BE2" w:rsidRDefault="00030BE2" w:rsidP="00D0215F">
      <w:pPr>
        <w:jc w:val="right"/>
        <w:rPr>
          <w:sz w:val="28"/>
        </w:rPr>
      </w:pPr>
      <w:r>
        <w:rPr>
          <w:sz w:val="28"/>
        </w:rPr>
        <w:t>к Алгоритму</w:t>
      </w:r>
    </w:p>
    <w:p w:rsidR="00030BE2" w:rsidRPr="00BE2E61" w:rsidRDefault="00030BE2" w:rsidP="00D0215F">
      <w:pPr>
        <w:jc w:val="right"/>
        <w:rPr>
          <w:sz w:val="28"/>
        </w:rPr>
      </w:pPr>
    </w:p>
    <w:p w:rsidR="00030BE2" w:rsidRDefault="00030BE2" w:rsidP="00D0215F">
      <w:pPr>
        <w:ind w:firstLine="708"/>
        <w:jc w:val="both"/>
        <w:rPr>
          <w:b/>
          <w:sz w:val="28"/>
        </w:rPr>
      </w:pPr>
      <w:r w:rsidRPr="00020660">
        <w:rPr>
          <w:b/>
          <w:sz w:val="28"/>
        </w:rPr>
        <w:t>Категории лиц</w:t>
      </w:r>
      <w:r>
        <w:rPr>
          <w:b/>
          <w:sz w:val="28"/>
        </w:rPr>
        <w:t xml:space="preserve"> (семей)</w:t>
      </w:r>
      <w:r w:rsidRPr="00020660">
        <w:rPr>
          <w:b/>
          <w:sz w:val="28"/>
        </w:rPr>
        <w:t>, в отношении которых установлены факты де</w:t>
      </w:r>
      <w:r w:rsidRPr="00020660">
        <w:rPr>
          <w:b/>
          <w:sz w:val="28"/>
        </w:rPr>
        <w:t>т</w:t>
      </w:r>
      <w:r w:rsidRPr="00020660">
        <w:rPr>
          <w:b/>
          <w:sz w:val="28"/>
        </w:rPr>
        <w:t xml:space="preserve">ского и семейного неблагополучия, требующие направления сведений в </w:t>
      </w:r>
      <w:proofErr w:type="spellStart"/>
      <w:r w:rsidRPr="00020660">
        <w:rPr>
          <w:b/>
          <w:sz w:val="28"/>
        </w:rPr>
        <w:t>КДНиЗП</w:t>
      </w:r>
      <w:proofErr w:type="spellEnd"/>
      <w:r w:rsidRPr="00020660">
        <w:rPr>
          <w:b/>
          <w:sz w:val="28"/>
        </w:rPr>
        <w:t>:</w:t>
      </w:r>
    </w:p>
    <w:p w:rsidR="00030BE2" w:rsidRPr="00020660" w:rsidRDefault="00030BE2" w:rsidP="00D0215F">
      <w:pPr>
        <w:ind w:firstLine="708"/>
        <w:jc w:val="both"/>
        <w:rPr>
          <w:b/>
          <w:sz w:val="28"/>
        </w:rPr>
      </w:pPr>
    </w:p>
    <w:p w:rsidR="00030BE2" w:rsidRPr="00BE2E61" w:rsidRDefault="00030BE2" w:rsidP="00020660">
      <w:pPr>
        <w:ind w:firstLine="708"/>
        <w:jc w:val="both"/>
        <w:rPr>
          <w:sz w:val="28"/>
        </w:rPr>
      </w:pPr>
      <w:r w:rsidRPr="00BE2E61">
        <w:rPr>
          <w:sz w:val="28"/>
        </w:rPr>
        <w:t xml:space="preserve">1. Несовершеннолетний тайно или вопреки запрету </w:t>
      </w:r>
      <w:r>
        <w:rPr>
          <w:sz w:val="28"/>
        </w:rPr>
        <w:t>родителя (</w:t>
      </w:r>
      <w:r w:rsidRPr="00BE2E61">
        <w:rPr>
          <w:sz w:val="28"/>
        </w:rPr>
        <w:t>законного представителя</w:t>
      </w:r>
      <w:r>
        <w:rPr>
          <w:sz w:val="28"/>
        </w:rPr>
        <w:t>)</w:t>
      </w:r>
      <w:r w:rsidRPr="00BE2E61">
        <w:rPr>
          <w:sz w:val="28"/>
        </w:rPr>
        <w:t xml:space="preserve"> оставил место проживания и отсутствовал более 6 часов в дневное время, более 3 </w:t>
      </w:r>
      <w:r>
        <w:rPr>
          <w:sz w:val="28"/>
        </w:rPr>
        <w:t>часов в вечернее (ночное) время.</w:t>
      </w:r>
    </w:p>
    <w:p w:rsidR="00030BE2" w:rsidRPr="00BE2E61" w:rsidRDefault="00030BE2" w:rsidP="00020660">
      <w:pPr>
        <w:ind w:firstLine="708"/>
        <w:jc w:val="both"/>
        <w:rPr>
          <w:sz w:val="28"/>
        </w:rPr>
      </w:pPr>
      <w:r w:rsidRPr="00BE2E61">
        <w:rPr>
          <w:sz w:val="28"/>
        </w:rPr>
        <w:t>2. Несовершеннолетний, состоящий в группах деструктивной, асоциальной направленности (которые пропагандируют употребление психоактивных веществ, совершение преступлений, правонарушений и др.), в том числе в информационно-телек</w:t>
      </w:r>
      <w:r>
        <w:rPr>
          <w:sz w:val="28"/>
        </w:rPr>
        <w:t>оммуникационной сети «Интернет».</w:t>
      </w:r>
    </w:p>
    <w:p w:rsidR="00030BE2" w:rsidRPr="00BE2E61" w:rsidRDefault="00030BE2" w:rsidP="00020660">
      <w:pPr>
        <w:ind w:firstLine="708"/>
        <w:jc w:val="both"/>
        <w:rPr>
          <w:sz w:val="28"/>
        </w:rPr>
      </w:pPr>
      <w:r w:rsidRPr="00BE2E61">
        <w:rPr>
          <w:sz w:val="28"/>
        </w:rPr>
        <w:t>3. Семья, в которой зафиксированы случаи физического, психологического, иного насилия между родителями</w:t>
      </w:r>
      <w:r>
        <w:rPr>
          <w:sz w:val="28"/>
        </w:rPr>
        <w:t xml:space="preserve"> (законными представителями)</w:t>
      </w:r>
      <w:r w:rsidRPr="00BE2E61">
        <w:rPr>
          <w:sz w:val="28"/>
        </w:rPr>
        <w:t xml:space="preserve"> либо другими л</w:t>
      </w:r>
      <w:r w:rsidRPr="00BE2E61">
        <w:rPr>
          <w:sz w:val="28"/>
        </w:rPr>
        <w:t>и</w:t>
      </w:r>
      <w:r w:rsidRPr="00BE2E61">
        <w:rPr>
          <w:sz w:val="28"/>
        </w:rPr>
        <w:t>цами, проживающими в о</w:t>
      </w:r>
      <w:r>
        <w:rPr>
          <w:sz w:val="28"/>
        </w:rPr>
        <w:t>дном жилом помещении с ребенком.</w:t>
      </w:r>
    </w:p>
    <w:p w:rsidR="00030BE2" w:rsidRPr="00BE2E61" w:rsidRDefault="00030BE2" w:rsidP="00020660">
      <w:pPr>
        <w:ind w:firstLine="708"/>
        <w:jc w:val="both"/>
        <w:rPr>
          <w:sz w:val="28"/>
        </w:rPr>
      </w:pPr>
      <w:r w:rsidRPr="00BE2E61">
        <w:rPr>
          <w:sz w:val="28"/>
        </w:rPr>
        <w:t>4. Семья, проживающая в неблагоприятных для несовершеннолетнего</w:t>
      </w:r>
      <w:r>
        <w:rPr>
          <w:sz w:val="28"/>
        </w:rPr>
        <w:t xml:space="preserve"> </w:t>
      </w:r>
      <w:r w:rsidRPr="00BE2E61">
        <w:rPr>
          <w:sz w:val="28"/>
        </w:rPr>
        <w:t xml:space="preserve"> усл</w:t>
      </w:r>
      <w:r w:rsidRPr="00BE2E61">
        <w:rPr>
          <w:sz w:val="28"/>
        </w:rPr>
        <w:t>о</w:t>
      </w:r>
      <w:r w:rsidRPr="00BE2E61">
        <w:rPr>
          <w:sz w:val="28"/>
        </w:rPr>
        <w:t>виях (неудовлетворительные санитарно-гигиенические условия)</w:t>
      </w:r>
      <w:r>
        <w:rPr>
          <w:sz w:val="28"/>
        </w:rPr>
        <w:t>.</w:t>
      </w:r>
    </w:p>
    <w:p w:rsidR="00030BE2" w:rsidRPr="00BE2E61" w:rsidRDefault="00030BE2" w:rsidP="00020660">
      <w:pPr>
        <w:ind w:firstLine="708"/>
        <w:jc w:val="both"/>
        <w:rPr>
          <w:sz w:val="28"/>
        </w:rPr>
      </w:pPr>
      <w:r w:rsidRPr="00BE2E61">
        <w:rPr>
          <w:sz w:val="28"/>
        </w:rPr>
        <w:t>5. Родители</w:t>
      </w:r>
      <w:r>
        <w:rPr>
          <w:sz w:val="28"/>
        </w:rPr>
        <w:t xml:space="preserve"> (законные представители)</w:t>
      </w:r>
      <w:r w:rsidRPr="00BE2E61">
        <w:rPr>
          <w:sz w:val="28"/>
        </w:rPr>
        <w:t>, совершающие антиобщественные де</w:t>
      </w:r>
      <w:r w:rsidRPr="00BE2E61">
        <w:rPr>
          <w:sz w:val="28"/>
        </w:rPr>
        <w:t>й</w:t>
      </w:r>
      <w:r w:rsidRPr="00BE2E61">
        <w:rPr>
          <w:sz w:val="28"/>
        </w:rPr>
        <w:t xml:space="preserve">ствия, оказывающие </w:t>
      </w:r>
      <w:r>
        <w:rPr>
          <w:sz w:val="28"/>
        </w:rPr>
        <w:t>негативное воздействие на детей.</w:t>
      </w:r>
    </w:p>
    <w:p w:rsidR="00030BE2" w:rsidRPr="00BE2E61" w:rsidRDefault="00030BE2" w:rsidP="00020660">
      <w:pPr>
        <w:ind w:firstLine="708"/>
        <w:jc w:val="both"/>
        <w:rPr>
          <w:sz w:val="28"/>
        </w:rPr>
      </w:pPr>
      <w:r w:rsidRPr="00BE2E61">
        <w:rPr>
          <w:sz w:val="28"/>
        </w:rPr>
        <w:t>6. Родители</w:t>
      </w:r>
      <w:r>
        <w:rPr>
          <w:sz w:val="28"/>
        </w:rPr>
        <w:t xml:space="preserve"> (законные представители)</w:t>
      </w:r>
      <w:r w:rsidRPr="00BE2E61">
        <w:rPr>
          <w:sz w:val="28"/>
        </w:rPr>
        <w:t xml:space="preserve"> или несовершеннолетний, у которых отсутствуют документы, подтверждающие регистрацию на территории Российской Федерации.</w:t>
      </w: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both"/>
        <w:rPr>
          <w:sz w:val="28"/>
        </w:rPr>
      </w:pPr>
    </w:p>
    <w:p w:rsidR="00030BE2" w:rsidRDefault="00030BE2" w:rsidP="00D0215F">
      <w:pPr>
        <w:jc w:val="right"/>
        <w:rPr>
          <w:sz w:val="28"/>
        </w:rPr>
      </w:pPr>
      <w:r w:rsidRPr="004B236B">
        <w:rPr>
          <w:sz w:val="28"/>
        </w:rPr>
        <w:lastRenderedPageBreak/>
        <w:t xml:space="preserve">Приложение </w:t>
      </w:r>
      <w:r w:rsidR="00765A86">
        <w:rPr>
          <w:sz w:val="28"/>
        </w:rPr>
        <w:t>4</w:t>
      </w:r>
    </w:p>
    <w:p w:rsidR="00030BE2" w:rsidRDefault="00030BE2" w:rsidP="00D0215F">
      <w:pPr>
        <w:jc w:val="right"/>
        <w:rPr>
          <w:sz w:val="28"/>
        </w:rPr>
      </w:pPr>
      <w:r>
        <w:rPr>
          <w:sz w:val="28"/>
        </w:rPr>
        <w:t>к Алгоритму</w:t>
      </w:r>
    </w:p>
    <w:p w:rsidR="00030BE2" w:rsidRPr="004B236B" w:rsidRDefault="00030BE2" w:rsidP="00D0215F">
      <w:pPr>
        <w:jc w:val="right"/>
        <w:rPr>
          <w:sz w:val="28"/>
        </w:rPr>
      </w:pPr>
    </w:p>
    <w:p w:rsidR="00030BE2" w:rsidRDefault="00030BE2" w:rsidP="00D0215F">
      <w:pPr>
        <w:ind w:firstLine="708"/>
        <w:jc w:val="both"/>
        <w:rPr>
          <w:b/>
          <w:sz w:val="28"/>
          <w:szCs w:val="28"/>
        </w:rPr>
      </w:pPr>
      <w:r w:rsidRPr="00F371EE">
        <w:rPr>
          <w:b/>
          <w:sz w:val="28"/>
          <w:szCs w:val="28"/>
        </w:rPr>
        <w:t xml:space="preserve">Факты детского и семейного неблагополучия, требующие постановки на ведомственный (внутришкольный) учет в образовательной </w:t>
      </w:r>
      <w:r>
        <w:rPr>
          <w:b/>
          <w:sz w:val="28"/>
          <w:szCs w:val="28"/>
        </w:rPr>
        <w:t>организации</w:t>
      </w:r>
    </w:p>
    <w:p w:rsidR="00030BE2" w:rsidRPr="00F371EE" w:rsidRDefault="00030BE2" w:rsidP="00D0215F">
      <w:pPr>
        <w:ind w:firstLine="708"/>
        <w:jc w:val="both"/>
        <w:rPr>
          <w:b/>
          <w:sz w:val="28"/>
          <w:szCs w:val="28"/>
        </w:rPr>
      </w:pPr>
    </w:p>
    <w:p w:rsidR="00030BE2" w:rsidRPr="004B236B" w:rsidRDefault="00030BE2" w:rsidP="00F371EE">
      <w:pPr>
        <w:ind w:firstLine="708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1. Несовершеннолетний, в отношении кот</w:t>
      </w:r>
      <w:r>
        <w:rPr>
          <w:sz w:val="28"/>
          <w:szCs w:val="28"/>
        </w:rPr>
        <w:t>орого выявлен суицидальный риск.</w:t>
      </w:r>
    </w:p>
    <w:p w:rsidR="00030BE2" w:rsidRPr="004B236B" w:rsidRDefault="00030BE2" w:rsidP="00F371EE">
      <w:pPr>
        <w:ind w:firstLine="708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2. Несовершеннолетний, испытывающий трудности в общении со сверстн</w:t>
      </w:r>
      <w:r w:rsidRPr="004B236B">
        <w:rPr>
          <w:sz w:val="28"/>
          <w:szCs w:val="28"/>
        </w:rPr>
        <w:t>и</w:t>
      </w:r>
      <w:r w:rsidRPr="004B236B">
        <w:rPr>
          <w:sz w:val="28"/>
          <w:szCs w:val="28"/>
        </w:rPr>
        <w:t>ками, часто находящийся в роли жертвы, подвергающийся психологической травле, конфликтующий со сверстника</w:t>
      </w:r>
      <w:r>
        <w:rPr>
          <w:sz w:val="28"/>
          <w:szCs w:val="28"/>
        </w:rPr>
        <w:t>ми, педагогами.</w:t>
      </w:r>
    </w:p>
    <w:p w:rsidR="00030BE2" w:rsidRPr="004B236B" w:rsidRDefault="00030BE2" w:rsidP="00F371EE">
      <w:pPr>
        <w:ind w:firstLine="708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3. Несовершеннолетний, пропускающий занятия без уважительной причины;</w:t>
      </w:r>
    </w:p>
    <w:p w:rsidR="00030BE2" w:rsidRPr="004B236B" w:rsidRDefault="00030BE2" w:rsidP="00F371EE">
      <w:pPr>
        <w:ind w:firstLine="708"/>
        <w:jc w:val="both"/>
        <w:rPr>
          <w:sz w:val="28"/>
          <w:szCs w:val="28"/>
        </w:rPr>
      </w:pPr>
      <w:r w:rsidRPr="004B236B">
        <w:rPr>
          <w:sz w:val="28"/>
          <w:szCs w:val="28"/>
        </w:rPr>
        <w:t xml:space="preserve">4. Несовершеннолетний, </w:t>
      </w:r>
      <w:bookmarkStart w:id="0" w:name="_GoBack"/>
      <w:bookmarkEnd w:id="0"/>
      <w:r w:rsidRPr="004B236B">
        <w:rPr>
          <w:sz w:val="28"/>
          <w:szCs w:val="28"/>
        </w:rPr>
        <w:t>испытывающий трудности в освоении образовател</w:t>
      </w:r>
      <w:r w:rsidRPr="004B236B">
        <w:rPr>
          <w:sz w:val="28"/>
          <w:szCs w:val="28"/>
        </w:rPr>
        <w:t>ь</w:t>
      </w:r>
      <w:r w:rsidRPr="004B236B">
        <w:rPr>
          <w:sz w:val="28"/>
          <w:szCs w:val="28"/>
        </w:rPr>
        <w:t>ной программы (не успевает по 30% и более предметов по итогам четверти), в том числе проявляющий ненадлежащее отношение к учебе, часто не вып</w:t>
      </w:r>
      <w:r>
        <w:rPr>
          <w:sz w:val="28"/>
          <w:szCs w:val="28"/>
        </w:rPr>
        <w:t>олняющий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машние задание и др.</w:t>
      </w:r>
    </w:p>
    <w:p w:rsidR="00030BE2" w:rsidRPr="004B236B" w:rsidRDefault="00030BE2" w:rsidP="00F371EE">
      <w:pPr>
        <w:ind w:firstLine="708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5. Несовершеннолетний, в отношении которого вынесено дисциплинарное взыскание за неоднократное нарушение правил внутреннего распоря</w:t>
      </w:r>
      <w:r>
        <w:rPr>
          <w:sz w:val="28"/>
          <w:szCs w:val="28"/>
        </w:rPr>
        <w:t>дка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организации.</w:t>
      </w:r>
    </w:p>
    <w:p w:rsidR="00030BE2" w:rsidRPr="004B236B" w:rsidRDefault="00030BE2" w:rsidP="00F371EE">
      <w:pPr>
        <w:ind w:firstLine="708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6. Несовершеннолетний и родители</w:t>
      </w:r>
      <w:r>
        <w:rPr>
          <w:sz w:val="28"/>
          <w:szCs w:val="28"/>
        </w:rPr>
        <w:t xml:space="preserve"> (законные представители)</w:t>
      </w:r>
      <w:r w:rsidRPr="004B236B">
        <w:rPr>
          <w:sz w:val="28"/>
          <w:szCs w:val="28"/>
        </w:rPr>
        <w:t>, находящиеся в состоянии острого и (или) повторяющегося конфликта, ос</w:t>
      </w:r>
      <w:r>
        <w:rPr>
          <w:sz w:val="28"/>
          <w:szCs w:val="28"/>
        </w:rPr>
        <w:t>трой кризисной ситуации в семье.</w:t>
      </w:r>
    </w:p>
    <w:p w:rsidR="00030BE2" w:rsidRPr="004B236B" w:rsidRDefault="00030BE2" w:rsidP="00F371EE">
      <w:pPr>
        <w:ind w:firstLine="708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7. Несовершеннолетний, у которого отсутствует необходимая одежда, соо</w:t>
      </w:r>
      <w:r w:rsidRPr="004B236B">
        <w:rPr>
          <w:sz w:val="28"/>
          <w:szCs w:val="28"/>
        </w:rPr>
        <w:t>т</w:t>
      </w:r>
      <w:r w:rsidRPr="004B236B">
        <w:rPr>
          <w:sz w:val="28"/>
          <w:szCs w:val="28"/>
        </w:rPr>
        <w:t>ветствующая возрасту и сезону, отдельное место для занятий, сна и отды</w:t>
      </w:r>
      <w:r>
        <w:rPr>
          <w:sz w:val="28"/>
          <w:szCs w:val="28"/>
        </w:rPr>
        <w:t>ха.</w:t>
      </w:r>
    </w:p>
    <w:p w:rsidR="00030BE2" w:rsidRPr="004B236B" w:rsidRDefault="00030BE2" w:rsidP="00F371EE">
      <w:pPr>
        <w:ind w:firstLine="708"/>
        <w:jc w:val="both"/>
        <w:rPr>
          <w:sz w:val="28"/>
          <w:szCs w:val="28"/>
        </w:rPr>
      </w:pPr>
      <w:r w:rsidRPr="004B236B">
        <w:rPr>
          <w:sz w:val="28"/>
          <w:szCs w:val="28"/>
        </w:rPr>
        <w:t>8. Родители</w:t>
      </w:r>
      <w:r>
        <w:rPr>
          <w:sz w:val="28"/>
          <w:szCs w:val="28"/>
        </w:rPr>
        <w:t xml:space="preserve"> (законные представители)</w:t>
      </w:r>
      <w:r w:rsidRPr="004B236B">
        <w:rPr>
          <w:sz w:val="28"/>
          <w:szCs w:val="28"/>
        </w:rPr>
        <w:t>, уклоняющиеся от контроля за повед</w:t>
      </w:r>
      <w:r w:rsidRPr="004B236B">
        <w:rPr>
          <w:sz w:val="28"/>
          <w:szCs w:val="28"/>
        </w:rPr>
        <w:t>е</w:t>
      </w:r>
      <w:r w:rsidRPr="004B236B">
        <w:rPr>
          <w:sz w:val="28"/>
          <w:szCs w:val="28"/>
        </w:rPr>
        <w:t>нием и успеваемостью ребенка.</w:t>
      </w:r>
    </w:p>
    <w:p w:rsidR="00030BE2" w:rsidRPr="005928ED" w:rsidRDefault="00030BE2" w:rsidP="005928ED">
      <w:pPr>
        <w:jc w:val="right"/>
        <w:rPr>
          <w:sz w:val="28"/>
          <w:szCs w:val="28"/>
        </w:rPr>
      </w:pPr>
    </w:p>
    <w:p w:rsidR="00030BE2" w:rsidRDefault="00030BE2" w:rsidP="00BB10BF">
      <w:pPr>
        <w:jc w:val="both"/>
      </w:pPr>
    </w:p>
    <w:p w:rsidR="00030BE2" w:rsidRPr="00BB10BF" w:rsidRDefault="00030BE2" w:rsidP="00BB10BF">
      <w:pPr>
        <w:jc w:val="both"/>
      </w:pPr>
    </w:p>
    <w:sectPr w:rsidR="00030BE2" w:rsidRPr="00BB10BF" w:rsidSect="00064F52">
      <w:pgSz w:w="11907" w:h="16840"/>
      <w:pgMar w:top="1134" w:right="624" w:bottom="1134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Extra OThame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rawingGridHorizontalSpacing w:val="100"/>
  <w:displayHorizontalDrawingGridEvery w:val="2"/>
  <w:characterSpacingControl w:val="doNotCompress"/>
  <w:compat/>
  <w:rsids>
    <w:rsidRoot w:val="00521B32"/>
    <w:rsid w:val="00002676"/>
    <w:rsid w:val="00020660"/>
    <w:rsid w:val="00030BE2"/>
    <w:rsid w:val="00064F52"/>
    <w:rsid w:val="000A2DA0"/>
    <w:rsid w:val="000C1E7E"/>
    <w:rsid w:val="00124207"/>
    <w:rsid w:val="001347B4"/>
    <w:rsid w:val="00161198"/>
    <w:rsid w:val="00170051"/>
    <w:rsid w:val="001944DB"/>
    <w:rsid w:val="001D1333"/>
    <w:rsid w:val="00290DFF"/>
    <w:rsid w:val="002E3611"/>
    <w:rsid w:val="00381AD7"/>
    <w:rsid w:val="003C4BC0"/>
    <w:rsid w:val="003E6332"/>
    <w:rsid w:val="00443704"/>
    <w:rsid w:val="004B236B"/>
    <w:rsid w:val="004D6A07"/>
    <w:rsid w:val="004F59CE"/>
    <w:rsid w:val="0050536D"/>
    <w:rsid w:val="00512DCB"/>
    <w:rsid w:val="00521B32"/>
    <w:rsid w:val="0054367C"/>
    <w:rsid w:val="005928ED"/>
    <w:rsid w:val="00604E36"/>
    <w:rsid w:val="006126E1"/>
    <w:rsid w:val="00651693"/>
    <w:rsid w:val="0069000E"/>
    <w:rsid w:val="006A2D76"/>
    <w:rsid w:val="00734B18"/>
    <w:rsid w:val="00765A86"/>
    <w:rsid w:val="007A5D4D"/>
    <w:rsid w:val="007B642B"/>
    <w:rsid w:val="007B774B"/>
    <w:rsid w:val="007E69C7"/>
    <w:rsid w:val="007F5770"/>
    <w:rsid w:val="008A0661"/>
    <w:rsid w:val="008C243E"/>
    <w:rsid w:val="009A09E9"/>
    <w:rsid w:val="00A438D6"/>
    <w:rsid w:val="00AE602E"/>
    <w:rsid w:val="00AE6A94"/>
    <w:rsid w:val="00B04086"/>
    <w:rsid w:val="00B464B2"/>
    <w:rsid w:val="00B4780C"/>
    <w:rsid w:val="00BB10BF"/>
    <w:rsid w:val="00BE2E61"/>
    <w:rsid w:val="00C2794E"/>
    <w:rsid w:val="00C304A0"/>
    <w:rsid w:val="00C332C8"/>
    <w:rsid w:val="00C41AAE"/>
    <w:rsid w:val="00C639C2"/>
    <w:rsid w:val="00C8123E"/>
    <w:rsid w:val="00D0215F"/>
    <w:rsid w:val="00D52D7C"/>
    <w:rsid w:val="00D53902"/>
    <w:rsid w:val="00D83DE8"/>
    <w:rsid w:val="00D96E2A"/>
    <w:rsid w:val="00DF3D45"/>
    <w:rsid w:val="00E26583"/>
    <w:rsid w:val="00E46B6A"/>
    <w:rsid w:val="00E5393E"/>
    <w:rsid w:val="00E6382F"/>
    <w:rsid w:val="00E65126"/>
    <w:rsid w:val="00EA53D3"/>
    <w:rsid w:val="00EB7CE6"/>
    <w:rsid w:val="00F371EE"/>
    <w:rsid w:val="00F65799"/>
    <w:rsid w:val="00FB3D44"/>
    <w:rsid w:val="00FB69C5"/>
    <w:rsid w:val="00FC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  <w:sz w:val="20"/>
      <w:szCs w:val="2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lang w:val="ru-RU" w:eastAsia="ru-RU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lang w:val="ru-RU" w:eastAsia="ru-RU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 w:cs="Times New Roman"/>
      <w:b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1469</Words>
  <Characters>11457</Characters>
  <Application>Microsoft Office Word</Application>
  <DocSecurity>0</DocSecurity>
  <Lines>95</Lines>
  <Paragraphs>25</Paragraphs>
  <ScaleCrop>false</ScaleCrop>
  <Company/>
  <LinksUpToDate>false</LinksUpToDate>
  <CharactersWithSpaces>12901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RePack by SPecialiST</cp:lastModifiedBy>
  <cp:revision>2</cp:revision>
  <cp:lastPrinted>2020-09-21T15:41:00Z</cp:lastPrinted>
  <dcterms:created xsi:type="dcterms:W3CDTF">2026-04-23T06:15:00Z</dcterms:created>
  <dcterms:modified xsi:type="dcterms:W3CDTF">2026-04-23T06:15:00Z</dcterms:modified>
</cp:coreProperties>
</file>